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B06B5" w14:textId="16463623" w:rsidR="00D26BB4" w:rsidRDefault="00D26BB4" w:rsidP="00D26BB4">
      <w:pPr>
        <w:jc w:val="center"/>
      </w:pPr>
      <w:r>
        <w:rPr>
          <w:noProof/>
          <w:sz w:val="28"/>
          <w:szCs w:val="28"/>
        </w:rPr>
        <w:drawing>
          <wp:inline distT="0" distB="0" distL="0" distR="0" wp14:anchorId="600C000E" wp14:editId="1815C57E">
            <wp:extent cx="501015" cy="5962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1015" cy="596265"/>
                    </a:xfrm>
                    <a:prstGeom prst="rect">
                      <a:avLst/>
                    </a:prstGeom>
                    <a:noFill/>
                    <a:ln>
                      <a:noFill/>
                    </a:ln>
                  </pic:spPr>
                </pic:pic>
              </a:graphicData>
            </a:graphic>
          </wp:inline>
        </w:drawing>
      </w:r>
    </w:p>
    <w:p w14:paraId="6FED1DA0" w14:textId="77777777" w:rsidR="00D26BB4" w:rsidRDefault="00D26BB4" w:rsidP="00D26BB4">
      <w:pPr>
        <w:pStyle w:val="31"/>
        <w:tabs>
          <w:tab w:val="left" w:pos="7371"/>
        </w:tabs>
      </w:pPr>
    </w:p>
    <w:p w14:paraId="76967517" w14:textId="77777777" w:rsidR="00D26BB4" w:rsidRDefault="00D26BB4" w:rsidP="00D26BB4">
      <w:pPr>
        <w:pStyle w:val="a3"/>
        <w:spacing w:line="240" w:lineRule="auto"/>
        <w:rPr>
          <w:sz w:val="28"/>
        </w:rPr>
      </w:pPr>
      <w:smartTag w:uri="urn:schemas-microsoft-com:office:smarttags" w:element="PersonName">
        <w:smartTagPr>
          <w:attr w:name="ProductID" w:val="Переславль-Залесская городская Дума"/>
        </w:smartTagPr>
        <w:r>
          <w:rPr>
            <w:sz w:val="28"/>
          </w:rPr>
          <w:t>Переславль-Залесская городская Дума</w:t>
        </w:r>
      </w:smartTag>
    </w:p>
    <w:p w14:paraId="0516D7D7" w14:textId="77777777" w:rsidR="00D26BB4" w:rsidRDefault="00D26BB4" w:rsidP="00D26BB4">
      <w:pPr>
        <w:jc w:val="center"/>
        <w:rPr>
          <w:b/>
          <w:sz w:val="28"/>
        </w:rPr>
      </w:pPr>
      <w:r>
        <w:rPr>
          <w:b/>
          <w:sz w:val="28"/>
        </w:rPr>
        <w:t>седьмого созыва</w:t>
      </w:r>
    </w:p>
    <w:p w14:paraId="5862F68C" w14:textId="77777777" w:rsidR="00D26BB4" w:rsidRDefault="00D26BB4" w:rsidP="00D26BB4">
      <w:pPr>
        <w:jc w:val="center"/>
        <w:rPr>
          <w:b/>
          <w:sz w:val="28"/>
        </w:rPr>
      </w:pPr>
    </w:p>
    <w:p w14:paraId="67992F79" w14:textId="77777777" w:rsidR="00D26BB4" w:rsidRDefault="00D26BB4" w:rsidP="00D26BB4">
      <w:pPr>
        <w:pStyle w:val="1"/>
        <w:jc w:val="center"/>
        <w:rPr>
          <w:rFonts w:ascii="Times New Roman" w:hAnsi="Times New Roman"/>
          <w:sz w:val="28"/>
          <w:szCs w:val="28"/>
        </w:rPr>
      </w:pPr>
      <w:r>
        <w:rPr>
          <w:rFonts w:ascii="Times New Roman" w:hAnsi="Times New Roman"/>
          <w:sz w:val="28"/>
          <w:szCs w:val="28"/>
        </w:rPr>
        <w:t>Р Е Ш Е Н И Е</w:t>
      </w:r>
    </w:p>
    <w:p w14:paraId="7ABF3442" w14:textId="24155386" w:rsidR="00D26BB4" w:rsidRDefault="00D26BB4" w:rsidP="00D26BB4">
      <w:pPr>
        <w:pStyle w:val="31"/>
        <w:tabs>
          <w:tab w:val="left" w:pos="0"/>
        </w:tabs>
        <w:jc w:val="both"/>
        <w:outlineLvl w:val="0"/>
        <w:rPr>
          <w:sz w:val="28"/>
          <w:szCs w:val="28"/>
          <w:lang w:val="ru-RU"/>
        </w:rPr>
      </w:pPr>
      <w:r>
        <w:rPr>
          <w:sz w:val="28"/>
          <w:szCs w:val="28"/>
          <w:lang w:val="ru-RU"/>
        </w:rPr>
        <w:t>24 сентября</w:t>
      </w:r>
      <w:r>
        <w:rPr>
          <w:sz w:val="28"/>
          <w:szCs w:val="28"/>
        </w:rPr>
        <w:t xml:space="preserve"> 2020 года                       </w:t>
      </w:r>
      <w:r>
        <w:rPr>
          <w:sz w:val="28"/>
          <w:szCs w:val="28"/>
        </w:rPr>
        <w:tab/>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Pr>
          <w:sz w:val="28"/>
          <w:szCs w:val="28"/>
          <w:lang w:val="ru-RU"/>
        </w:rPr>
        <w:t>78</w:t>
      </w:r>
    </w:p>
    <w:p w14:paraId="1444B91F" w14:textId="77777777" w:rsidR="00D26BB4" w:rsidRDefault="00D26BB4" w:rsidP="00D26BB4">
      <w:pPr>
        <w:pStyle w:val="31"/>
        <w:tabs>
          <w:tab w:val="left" w:pos="7371"/>
        </w:tabs>
        <w:spacing w:after="0"/>
        <w:jc w:val="center"/>
        <w:rPr>
          <w:sz w:val="28"/>
          <w:szCs w:val="28"/>
        </w:rPr>
      </w:pPr>
      <w:r>
        <w:rPr>
          <w:sz w:val="28"/>
          <w:szCs w:val="28"/>
        </w:rPr>
        <w:t>г. Переславль-Залесский</w:t>
      </w:r>
    </w:p>
    <w:p w14:paraId="266D0987" w14:textId="77777777" w:rsidR="00E4365D" w:rsidRDefault="00E4365D" w:rsidP="00E4365D">
      <w:pPr>
        <w:jc w:val="center"/>
        <w:rPr>
          <w:b/>
        </w:rPr>
      </w:pPr>
    </w:p>
    <w:p w14:paraId="779AEC56" w14:textId="524B1B8E" w:rsidR="00E4365D" w:rsidRPr="00E4365D" w:rsidRDefault="00E4365D" w:rsidP="00E4365D">
      <w:pPr>
        <w:jc w:val="center"/>
        <w:rPr>
          <w:b/>
          <w:sz w:val="28"/>
          <w:szCs w:val="28"/>
        </w:rPr>
      </w:pPr>
      <w:r w:rsidRPr="00E4365D">
        <w:rPr>
          <w:b/>
          <w:sz w:val="28"/>
          <w:szCs w:val="28"/>
        </w:rPr>
        <w:t>О внесении изменений в Правила землепользования и застройки</w:t>
      </w:r>
    </w:p>
    <w:p w14:paraId="0D699F00" w14:textId="48D709A8" w:rsidR="00E4365D" w:rsidRPr="00E4365D" w:rsidRDefault="00E4365D" w:rsidP="00E4365D">
      <w:pPr>
        <w:jc w:val="center"/>
        <w:rPr>
          <w:b/>
          <w:sz w:val="28"/>
          <w:szCs w:val="28"/>
        </w:rPr>
      </w:pPr>
      <w:r w:rsidRPr="00E4365D">
        <w:rPr>
          <w:b/>
          <w:sz w:val="28"/>
          <w:szCs w:val="28"/>
        </w:rPr>
        <w:t>города Переславля-Залесского</w:t>
      </w:r>
    </w:p>
    <w:p w14:paraId="28056AF0" w14:textId="77777777" w:rsidR="00E4365D" w:rsidRPr="00617B99" w:rsidRDefault="00E4365D" w:rsidP="00E4365D">
      <w:pPr>
        <w:jc w:val="both"/>
      </w:pPr>
    </w:p>
    <w:p w14:paraId="72E44BE8" w14:textId="77777777" w:rsidR="00E4365D" w:rsidRPr="00E4365D" w:rsidRDefault="00E4365D" w:rsidP="00E4365D">
      <w:pPr>
        <w:ind w:firstLine="567"/>
        <w:jc w:val="both"/>
        <w:rPr>
          <w:sz w:val="28"/>
          <w:szCs w:val="28"/>
        </w:rPr>
      </w:pPr>
      <w:r w:rsidRPr="00E4365D">
        <w:rPr>
          <w:sz w:val="28"/>
          <w:szCs w:val="28"/>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Переславля-Залесского, учитывая протокол публичных слушаний от 02.09.2020 № 20, заключение о результатах публичных слушаний от 02.09.2020,</w:t>
      </w:r>
    </w:p>
    <w:p w14:paraId="3B40F180" w14:textId="77777777" w:rsidR="00E4365D" w:rsidRPr="00E4365D" w:rsidRDefault="00E4365D" w:rsidP="00E4365D">
      <w:pPr>
        <w:jc w:val="both"/>
        <w:rPr>
          <w:sz w:val="28"/>
          <w:szCs w:val="28"/>
        </w:rPr>
      </w:pPr>
    </w:p>
    <w:p w14:paraId="457D9CD5" w14:textId="77777777" w:rsidR="00E4365D" w:rsidRPr="00E4365D" w:rsidRDefault="00E4365D" w:rsidP="00E4365D">
      <w:pPr>
        <w:jc w:val="center"/>
        <w:rPr>
          <w:sz w:val="28"/>
          <w:szCs w:val="28"/>
        </w:rPr>
      </w:pPr>
      <w:r w:rsidRPr="00E4365D">
        <w:rPr>
          <w:sz w:val="28"/>
          <w:szCs w:val="28"/>
        </w:rPr>
        <w:t>Переславль-Залесская городская Дума РЕШИЛА:</w:t>
      </w:r>
    </w:p>
    <w:p w14:paraId="7EF66F57" w14:textId="77777777" w:rsidR="00E4365D" w:rsidRPr="00E4365D" w:rsidRDefault="00E4365D" w:rsidP="00E4365D">
      <w:pPr>
        <w:jc w:val="center"/>
        <w:rPr>
          <w:sz w:val="28"/>
          <w:szCs w:val="28"/>
        </w:rPr>
      </w:pPr>
    </w:p>
    <w:p w14:paraId="4F1A6640" w14:textId="09948208" w:rsidR="00E4365D" w:rsidRPr="00E4365D" w:rsidRDefault="00E4365D" w:rsidP="00E4365D">
      <w:pPr>
        <w:ind w:firstLine="567"/>
        <w:jc w:val="both"/>
        <w:rPr>
          <w:sz w:val="28"/>
          <w:szCs w:val="28"/>
        </w:rPr>
      </w:pPr>
      <w:r w:rsidRPr="00E4365D">
        <w:rPr>
          <w:sz w:val="28"/>
          <w:szCs w:val="28"/>
        </w:rPr>
        <w:t>1. Внести в Правила землепользования и застройки города Переславля-Залесского, утвержденные решением городской Думы от 22.10.2009 № 122 (с изменениями от 21.07.2011 № 95; от 29.09.2011 № 107; от 06.06.2012 № 75; от 29.06.2017 № 50; от 26.10.2017 № 94; от 23.11.2017 № 109; от 26.04.2018 № 45; от 27.06.2018 № 66; от 28.03.2019 № 22; от 27.06.2019 № 69</w:t>
      </w:r>
      <w:r>
        <w:rPr>
          <w:sz w:val="28"/>
          <w:szCs w:val="28"/>
        </w:rPr>
        <w:t>;</w:t>
      </w:r>
      <w:r w:rsidRPr="00E4365D">
        <w:rPr>
          <w:sz w:val="28"/>
          <w:szCs w:val="28"/>
        </w:rPr>
        <w:t xml:space="preserve"> от 31.10.2019 № 107, от 28.11.2019 № 117</w:t>
      </w:r>
      <w:r>
        <w:rPr>
          <w:sz w:val="28"/>
          <w:szCs w:val="28"/>
        </w:rPr>
        <w:t>;</w:t>
      </w:r>
      <w:r w:rsidRPr="00E4365D">
        <w:rPr>
          <w:sz w:val="28"/>
          <w:szCs w:val="28"/>
        </w:rPr>
        <w:t xml:space="preserve"> от 30.01.2020 № 3</w:t>
      </w:r>
      <w:r>
        <w:rPr>
          <w:sz w:val="28"/>
          <w:szCs w:val="28"/>
        </w:rPr>
        <w:t>;</w:t>
      </w:r>
      <w:r w:rsidRPr="00E4365D">
        <w:rPr>
          <w:sz w:val="28"/>
          <w:szCs w:val="28"/>
        </w:rPr>
        <w:t xml:space="preserve"> от 26.03.2020 № 27) следующие изменения:</w:t>
      </w:r>
    </w:p>
    <w:p w14:paraId="42D172A7" w14:textId="77777777" w:rsidR="00E4365D" w:rsidRPr="00E4365D" w:rsidRDefault="00E4365D" w:rsidP="00E4365D">
      <w:pPr>
        <w:ind w:firstLine="567"/>
        <w:jc w:val="both"/>
        <w:rPr>
          <w:sz w:val="28"/>
          <w:szCs w:val="28"/>
        </w:rPr>
      </w:pPr>
      <w:r w:rsidRPr="00E4365D">
        <w:rPr>
          <w:sz w:val="28"/>
          <w:szCs w:val="28"/>
        </w:rPr>
        <w:t xml:space="preserve">1) в части </w:t>
      </w:r>
      <w:r w:rsidRPr="00E4365D">
        <w:rPr>
          <w:sz w:val="28"/>
          <w:szCs w:val="28"/>
          <w:lang w:val="en-US"/>
        </w:rPr>
        <w:t>I</w:t>
      </w:r>
      <w:r w:rsidRPr="00E4365D">
        <w:rPr>
          <w:sz w:val="28"/>
          <w:szCs w:val="28"/>
        </w:rPr>
        <w:t>:</w:t>
      </w:r>
    </w:p>
    <w:p w14:paraId="78283C7E" w14:textId="77777777" w:rsidR="00E4365D" w:rsidRPr="00E4365D" w:rsidRDefault="00E4365D" w:rsidP="00E4365D">
      <w:pPr>
        <w:ind w:firstLine="567"/>
        <w:jc w:val="both"/>
        <w:rPr>
          <w:sz w:val="28"/>
          <w:szCs w:val="28"/>
        </w:rPr>
      </w:pPr>
      <w:r w:rsidRPr="00E4365D">
        <w:rPr>
          <w:sz w:val="28"/>
          <w:szCs w:val="28"/>
        </w:rPr>
        <w:t>а) в подпункте 1 пункта 5 статьи 2 главы 1 слова «, в том числе градостроительных планов земельных участков» исключить;</w:t>
      </w:r>
    </w:p>
    <w:p w14:paraId="3AA5A715" w14:textId="77777777" w:rsidR="00E4365D" w:rsidRPr="00E4365D" w:rsidRDefault="00E4365D" w:rsidP="00E4365D">
      <w:pPr>
        <w:ind w:firstLine="567"/>
        <w:jc w:val="both"/>
        <w:rPr>
          <w:sz w:val="28"/>
          <w:szCs w:val="28"/>
        </w:rPr>
      </w:pPr>
      <w:r w:rsidRPr="00E4365D">
        <w:rPr>
          <w:sz w:val="28"/>
          <w:szCs w:val="28"/>
        </w:rPr>
        <w:t>б) в главе 2:</w:t>
      </w:r>
    </w:p>
    <w:p w14:paraId="0007AD78" w14:textId="77777777" w:rsidR="00E4365D" w:rsidRPr="00E4365D" w:rsidRDefault="00E4365D" w:rsidP="00E4365D">
      <w:pPr>
        <w:ind w:firstLine="567"/>
        <w:jc w:val="both"/>
        <w:rPr>
          <w:sz w:val="28"/>
          <w:szCs w:val="28"/>
        </w:rPr>
      </w:pPr>
      <w:r w:rsidRPr="00E4365D">
        <w:rPr>
          <w:sz w:val="28"/>
          <w:szCs w:val="28"/>
        </w:rPr>
        <w:t>в статье 7:</w:t>
      </w:r>
    </w:p>
    <w:p w14:paraId="41968A18" w14:textId="77777777" w:rsidR="00E4365D" w:rsidRPr="00E4365D" w:rsidRDefault="00E4365D" w:rsidP="00E4365D">
      <w:pPr>
        <w:ind w:firstLine="567"/>
        <w:jc w:val="both"/>
        <w:rPr>
          <w:sz w:val="28"/>
          <w:szCs w:val="28"/>
        </w:rPr>
      </w:pPr>
      <w:r w:rsidRPr="00E4365D">
        <w:rPr>
          <w:sz w:val="28"/>
          <w:szCs w:val="28"/>
        </w:rPr>
        <w:t>абзац третий пункта 1 исключить;</w:t>
      </w:r>
    </w:p>
    <w:p w14:paraId="473C88B8" w14:textId="77777777" w:rsidR="00E4365D" w:rsidRPr="00E4365D" w:rsidRDefault="00E4365D" w:rsidP="00E4365D">
      <w:pPr>
        <w:ind w:firstLine="567"/>
        <w:jc w:val="both"/>
        <w:rPr>
          <w:sz w:val="28"/>
          <w:szCs w:val="28"/>
        </w:rPr>
      </w:pPr>
      <w:r w:rsidRPr="00E4365D">
        <w:rPr>
          <w:sz w:val="28"/>
          <w:szCs w:val="28"/>
        </w:rPr>
        <w:t>в пункте 4 слово «поселения» заменить словом «города»;</w:t>
      </w:r>
    </w:p>
    <w:p w14:paraId="7855E5B0" w14:textId="77777777" w:rsidR="00E4365D" w:rsidRPr="00E4365D" w:rsidRDefault="00E4365D" w:rsidP="00E4365D">
      <w:pPr>
        <w:ind w:firstLine="567"/>
        <w:jc w:val="both"/>
        <w:rPr>
          <w:sz w:val="28"/>
          <w:szCs w:val="28"/>
        </w:rPr>
      </w:pPr>
      <w:r w:rsidRPr="00E4365D">
        <w:rPr>
          <w:sz w:val="28"/>
          <w:szCs w:val="28"/>
        </w:rPr>
        <w:t>в пункте 7 после слов «особых экономических зон» дополнить словами «</w:t>
      </w:r>
      <w:r w:rsidRPr="00E4365D">
        <w:rPr>
          <w:sz w:val="28"/>
          <w:szCs w:val="28"/>
          <w:shd w:val="clear" w:color="auto" w:fill="FFFFFF"/>
        </w:rPr>
        <w:t>и территорий опережающего социально-экономического развития</w:t>
      </w:r>
      <w:r w:rsidRPr="00E4365D">
        <w:rPr>
          <w:sz w:val="28"/>
          <w:szCs w:val="28"/>
        </w:rPr>
        <w:t>»;</w:t>
      </w:r>
    </w:p>
    <w:p w14:paraId="125991E4" w14:textId="45404EC3" w:rsidR="00E4365D" w:rsidRPr="00E4365D" w:rsidRDefault="00E4365D" w:rsidP="00E4365D">
      <w:pPr>
        <w:ind w:firstLine="567"/>
        <w:jc w:val="both"/>
        <w:rPr>
          <w:sz w:val="28"/>
          <w:szCs w:val="28"/>
        </w:rPr>
      </w:pPr>
      <w:r w:rsidRPr="00E4365D">
        <w:rPr>
          <w:sz w:val="28"/>
          <w:szCs w:val="28"/>
        </w:rPr>
        <w:t>в пункте 6 статьи 8 слова «, санитарных норм, нормативов градостроительного проектирования Ярославской области и (или) города Переславля-Залесского,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исключить;</w:t>
      </w:r>
    </w:p>
    <w:p w14:paraId="113EA289" w14:textId="34A7A788" w:rsidR="00E4365D" w:rsidRPr="00E4365D" w:rsidRDefault="00E4365D" w:rsidP="00E4365D">
      <w:pPr>
        <w:ind w:firstLine="567"/>
        <w:jc w:val="both"/>
        <w:rPr>
          <w:sz w:val="28"/>
          <w:szCs w:val="28"/>
        </w:rPr>
      </w:pPr>
      <w:r w:rsidRPr="00E4365D">
        <w:rPr>
          <w:sz w:val="28"/>
          <w:szCs w:val="28"/>
        </w:rPr>
        <w:t>статью 9 исключить;</w:t>
      </w:r>
    </w:p>
    <w:p w14:paraId="2AEE18EB" w14:textId="77777777" w:rsidR="00E4365D" w:rsidRPr="00E4365D" w:rsidRDefault="00E4365D" w:rsidP="00E4365D">
      <w:pPr>
        <w:ind w:firstLine="567"/>
        <w:jc w:val="both"/>
        <w:rPr>
          <w:sz w:val="28"/>
          <w:szCs w:val="28"/>
        </w:rPr>
      </w:pPr>
      <w:r w:rsidRPr="00E4365D">
        <w:rPr>
          <w:sz w:val="28"/>
          <w:szCs w:val="28"/>
        </w:rPr>
        <w:t>в статье 10:</w:t>
      </w:r>
    </w:p>
    <w:p w14:paraId="0B3EBD3A" w14:textId="77777777" w:rsidR="00E4365D" w:rsidRPr="00E4365D" w:rsidRDefault="00E4365D" w:rsidP="00E4365D">
      <w:pPr>
        <w:ind w:firstLine="567"/>
        <w:jc w:val="both"/>
        <w:rPr>
          <w:sz w:val="28"/>
          <w:szCs w:val="28"/>
        </w:rPr>
      </w:pPr>
      <w:r w:rsidRPr="00E4365D">
        <w:rPr>
          <w:sz w:val="28"/>
          <w:szCs w:val="28"/>
        </w:rPr>
        <w:lastRenderedPageBreak/>
        <w:t>в подпункте 3 пункта 1 слово «этажность» заменить словами «</w:t>
      </w:r>
      <w:r w:rsidRPr="00E4365D">
        <w:rPr>
          <w:sz w:val="28"/>
          <w:szCs w:val="28"/>
          <w:shd w:val="clear" w:color="auto" w:fill="FFFFFF"/>
        </w:rPr>
        <w:t>предельное количество этажей»;</w:t>
      </w:r>
    </w:p>
    <w:p w14:paraId="00EE02FC" w14:textId="77777777" w:rsidR="00E4365D" w:rsidRPr="00151DBD" w:rsidRDefault="00E4365D" w:rsidP="00E4365D">
      <w:pPr>
        <w:ind w:firstLine="567"/>
        <w:jc w:val="both"/>
        <w:rPr>
          <w:sz w:val="28"/>
          <w:szCs w:val="28"/>
        </w:rPr>
      </w:pPr>
      <w:r w:rsidRPr="00151DBD">
        <w:rPr>
          <w:sz w:val="28"/>
          <w:szCs w:val="28"/>
        </w:rPr>
        <w:t>пункт 2 исключить;</w:t>
      </w:r>
    </w:p>
    <w:p w14:paraId="45F537C4" w14:textId="77777777" w:rsidR="00E4365D" w:rsidRPr="00151DBD" w:rsidRDefault="00E4365D" w:rsidP="00E4365D">
      <w:pPr>
        <w:ind w:firstLine="567"/>
        <w:jc w:val="both"/>
        <w:rPr>
          <w:sz w:val="28"/>
          <w:szCs w:val="28"/>
        </w:rPr>
      </w:pPr>
      <w:r w:rsidRPr="00151DBD">
        <w:rPr>
          <w:sz w:val="28"/>
          <w:szCs w:val="28"/>
        </w:rPr>
        <w:t>в пункте 3 слова «не подлежат установлению» заменить словами «не устанавливаются»;</w:t>
      </w:r>
    </w:p>
    <w:p w14:paraId="6B693936" w14:textId="77777777" w:rsidR="00E4365D" w:rsidRPr="00151DBD" w:rsidRDefault="00E4365D" w:rsidP="00E4365D">
      <w:pPr>
        <w:ind w:firstLine="567"/>
        <w:jc w:val="both"/>
        <w:rPr>
          <w:sz w:val="28"/>
          <w:szCs w:val="28"/>
        </w:rPr>
      </w:pPr>
      <w:r w:rsidRPr="00151DBD">
        <w:rPr>
          <w:sz w:val="28"/>
          <w:szCs w:val="28"/>
        </w:rPr>
        <w:t xml:space="preserve">в статье 14: </w:t>
      </w:r>
    </w:p>
    <w:p w14:paraId="3EC4BE35" w14:textId="77777777" w:rsidR="00E4365D" w:rsidRPr="00151DBD" w:rsidRDefault="00E4365D" w:rsidP="00E4365D">
      <w:pPr>
        <w:ind w:firstLine="567"/>
        <w:jc w:val="both"/>
        <w:rPr>
          <w:sz w:val="28"/>
          <w:szCs w:val="28"/>
        </w:rPr>
      </w:pPr>
      <w:r w:rsidRPr="00151DBD">
        <w:rPr>
          <w:sz w:val="28"/>
          <w:szCs w:val="28"/>
        </w:rPr>
        <w:t>пункт 2 изложить в следующей редакции:</w:t>
      </w:r>
    </w:p>
    <w:p w14:paraId="1CC1DF2F" w14:textId="77777777" w:rsidR="00E4365D" w:rsidRPr="00151DBD" w:rsidRDefault="00E4365D" w:rsidP="00E4365D">
      <w:pPr>
        <w:ind w:firstLine="567"/>
        <w:jc w:val="both"/>
        <w:rPr>
          <w:sz w:val="28"/>
          <w:szCs w:val="28"/>
        </w:rPr>
      </w:pPr>
      <w:r w:rsidRPr="00151DBD">
        <w:rPr>
          <w:sz w:val="28"/>
          <w:szCs w:val="28"/>
        </w:rPr>
        <w:t xml:space="preserve">«2. Проект решения о предоставлении разрешения на условно разрешённый вид использования подлежит обсуждению на общественных обсуждениях или публичных слушаниях. Порядок организации и проведения общественных обсуждений или публичных слушаний по проекту решения о предоставлении разрешения на условно разрешенный вид использования определяется Градостроительным кодексом Российской Федерации, Положением об организации и проведении </w:t>
      </w:r>
      <w:r w:rsidRPr="00151DBD">
        <w:rPr>
          <w:bCs/>
          <w:sz w:val="28"/>
          <w:szCs w:val="28"/>
        </w:rPr>
        <w:t xml:space="preserve">общественных обсуждений или публичных слушаний по вопросам градостроительной деятельности на территории </w:t>
      </w:r>
      <w:r w:rsidRPr="00151DBD">
        <w:rPr>
          <w:sz w:val="28"/>
          <w:szCs w:val="28"/>
        </w:rPr>
        <w:t>городского округа город Переславль-Залесский, утверждаемым решением Переславль-Залесской городской Думы.»;</w:t>
      </w:r>
    </w:p>
    <w:p w14:paraId="549BBF14" w14:textId="77777777" w:rsidR="00E4365D" w:rsidRPr="00151DBD" w:rsidRDefault="00E4365D" w:rsidP="00E4365D">
      <w:pPr>
        <w:ind w:firstLine="567"/>
        <w:jc w:val="both"/>
        <w:rPr>
          <w:sz w:val="28"/>
          <w:szCs w:val="28"/>
        </w:rPr>
      </w:pPr>
      <w:r w:rsidRPr="00151DBD">
        <w:rPr>
          <w:sz w:val="28"/>
          <w:szCs w:val="28"/>
        </w:rPr>
        <w:t>в абзаце первом пункта 3 слова «публичных слушаний по вопросу» заменить словами «общественных обсуждений или публичных слушаний по проекту решения»;</w:t>
      </w:r>
    </w:p>
    <w:p w14:paraId="75FE3429" w14:textId="77777777" w:rsidR="00E4365D" w:rsidRPr="00151DBD" w:rsidRDefault="00E4365D" w:rsidP="00E4365D">
      <w:pPr>
        <w:ind w:firstLine="567"/>
        <w:jc w:val="both"/>
        <w:rPr>
          <w:sz w:val="28"/>
          <w:szCs w:val="28"/>
        </w:rPr>
      </w:pPr>
      <w:r w:rsidRPr="00151DBD">
        <w:rPr>
          <w:sz w:val="28"/>
          <w:szCs w:val="28"/>
        </w:rPr>
        <w:t>в пункте 5 слова «публичных слушаний по вопросу предоставления» заменить словами «общественных обсуждений или публичных слушаний по проекту решения о предоставлении»;</w:t>
      </w:r>
    </w:p>
    <w:p w14:paraId="3423F731" w14:textId="77777777" w:rsidR="00E4365D" w:rsidRPr="00151DBD" w:rsidRDefault="00E4365D" w:rsidP="00E4365D">
      <w:pPr>
        <w:ind w:firstLine="567"/>
        <w:jc w:val="both"/>
        <w:rPr>
          <w:sz w:val="28"/>
          <w:szCs w:val="28"/>
        </w:rPr>
      </w:pPr>
      <w:r w:rsidRPr="00151DBD">
        <w:rPr>
          <w:sz w:val="28"/>
          <w:szCs w:val="28"/>
        </w:rPr>
        <w:t>в пункте 6 слова «после проведения публичных слушаний» заменить словами «после проведения общественных обсуждений или публичных слушаний», слова «без проведения публичных слушаний» заменить словами «без проведения общественных обсуждений или публичных слушаний»;</w:t>
      </w:r>
    </w:p>
    <w:p w14:paraId="62CED4A9" w14:textId="77777777" w:rsidR="00E4365D" w:rsidRPr="00151DBD" w:rsidRDefault="00E4365D" w:rsidP="00E4365D">
      <w:pPr>
        <w:ind w:firstLine="567"/>
        <w:jc w:val="both"/>
        <w:rPr>
          <w:sz w:val="28"/>
          <w:szCs w:val="28"/>
        </w:rPr>
      </w:pPr>
      <w:r w:rsidRPr="00151DBD">
        <w:rPr>
          <w:sz w:val="28"/>
          <w:szCs w:val="28"/>
        </w:rPr>
        <w:t>дополнить пунктом 8 следующего содержания:</w:t>
      </w:r>
    </w:p>
    <w:p w14:paraId="33C14AA3" w14:textId="09BC01E4" w:rsidR="00E4365D" w:rsidRPr="00151DBD" w:rsidRDefault="00E4365D" w:rsidP="00E4365D">
      <w:pPr>
        <w:widowControl w:val="0"/>
        <w:ind w:firstLine="567"/>
        <w:jc w:val="both"/>
        <w:rPr>
          <w:sz w:val="28"/>
          <w:szCs w:val="28"/>
          <w:shd w:val="clear" w:color="auto" w:fill="FFFFFF"/>
        </w:rPr>
      </w:pPr>
      <w:r w:rsidRPr="00151DBD">
        <w:rPr>
          <w:sz w:val="28"/>
          <w:szCs w:val="28"/>
        </w:rPr>
        <w:t xml:space="preserve">«8. </w:t>
      </w:r>
      <w:r w:rsidRPr="00151DBD">
        <w:rPr>
          <w:sz w:val="28"/>
          <w:szCs w:val="28"/>
          <w:shd w:val="clear" w:color="auto" w:fill="FFFFFF"/>
        </w:rPr>
        <w:t xml:space="preserve">Со дня поступления в </w:t>
      </w:r>
      <w:r w:rsidRPr="00151DBD">
        <w:rPr>
          <w:sz w:val="28"/>
          <w:szCs w:val="28"/>
        </w:rPr>
        <w:t xml:space="preserve">Администрацию города Переславля-Залесского </w:t>
      </w:r>
      <w:r w:rsidRPr="00151DBD">
        <w:rPr>
          <w:sz w:val="28"/>
          <w:szCs w:val="28"/>
          <w:shd w:val="clear" w:color="auto" w:fill="FFFFFF"/>
        </w:rPr>
        <w:t>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sidR="00151DBD">
        <w:rPr>
          <w:sz w:val="28"/>
          <w:szCs w:val="28"/>
          <w:shd w:val="clear" w:color="auto" w:fill="FFFFFF"/>
        </w:rPr>
        <w:t xml:space="preserve"> </w:t>
      </w:r>
      <w:hyperlink r:id="rId6" w:anchor="/document/12138258/entry/55322" w:history="1">
        <w:r w:rsidRPr="00151DBD">
          <w:rPr>
            <w:rStyle w:val="ae"/>
            <w:color w:val="auto"/>
            <w:sz w:val="28"/>
            <w:szCs w:val="28"/>
            <w:u w:val="none"/>
            <w:shd w:val="clear" w:color="auto" w:fill="FFFFFF"/>
          </w:rPr>
          <w:t>части 2 статьи 55.32</w:t>
        </w:r>
      </w:hyperlink>
      <w:r w:rsidR="00151DBD">
        <w:rPr>
          <w:sz w:val="28"/>
          <w:szCs w:val="28"/>
          <w:shd w:val="clear" w:color="auto" w:fill="FFFFFF"/>
        </w:rPr>
        <w:t xml:space="preserve"> </w:t>
      </w:r>
      <w:r w:rsidRPr="00151DBD">
        <w:rPr>
          <w:sz w:val="28"/>
          <w:szCs w:val="28"/>
          <w:shd w:val="clear" w:color="auto" w:fill="FFFFFF"/>
        </w:rPr>
        <w:t xml:space="preserve">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Pr="00151DBD">
        <w:rPr>
          <w:sz w:val="28"/>
          <w:szCs w:val="28"/>
        </w:rPr>
        <w:t>Администрацией города Переславля-Залесского</w:t>
      </w:r>
      <w:r w:rsidRPr="00151DBD">
        <w:rPr>
          <w:sz w:val="28"/>
          <w:szCs w:val="28"/>
          <w:shd w:val="clear" w:color="auto" w:fill="FFFFFF"/>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95910A1" w14:textId="77777777" w:rsidR="00E4365D" w:rsidRPr="00A77FBB" w:rsidRDefault="00E4365D" w:rsidP="00E4365D">
      <w:pPr>
        <w:widowControl w:val="0"/>
        <w:ind w:firstLine="567"/>
        <w:jc w:val="both"/>
        <w:rPr>
          <w:i/>
          <w:sz w:val="28"/>
          <w:szCs w:val="28"/>
          <w:shd w:val="clear" w:color="auto" w:fill="FFFFFF"/>
        </w:rPr>
      </w:pPr>
      <w:r w:rsidRPr="00A77FBB">
        <w:rPr>
          <w:sz w:val="28"/>
          <w:szCs w:val="28"/>
          <w:shd w:val="clear" w:color="auto" w:fill="FFFFFF"/>
        </w:rPr>
        <w:t>в статье 15:</w:t>
      </w:r>
    </w:p>
    <w:p w14:paraId="08DFB9EC" w14:textId="77777777"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пункт 1 дополнить абзацем следующего содержания:</w:t>
      </w:r>
    </w:p>
    <w:p w14:paraId="09EC4683" w14:textId="77777777"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lastRenderedPageBreak/>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4859D6C6" w14:textId="77777777" w:rsidR="00E4365D" w:rsidRPr="00A77FBB" w:rsidRDefault="00E4365D" w:rsidP="00E4365D">
      <w:pPr>
        <w:ind w:firstLine="567"/>
        <w:jc w:val="both"/>
        <w:rPr>
          <w:sz w:val="28"/>
          <w:szCs w:val="28"/>
        </w:rPr>
      </w:pPr>
      <w:r w:rsidRPr="00A77FBB">
        <w:rPr>
          <w:sz w:val="28"/>
          <w:szCs w:val="28"/>
        </w:rPr>
        <w:t>пункт 4 изложить в следующей редакции:</w:t>
      </w:r>
    </w:p>
    <w:p w14:paraId="399132D6" w14:textId="77777777" w:rsidR="00E4365D" w:rsidRPr="00A77FBB" w:rsidRDefault="00E4365D" w:rsidP="00E4365D">
      <w:pPr>
        <w:ind w:firstLine="567"/>
        <w:jc w:val="both"/>
        <w:rPr>
          <w:sz w:val="28"/>
          <w:szCs w:val="28"/>
        </w:rPr>
      </w:pPr>
      <w:r w:rsidRPr="00A77FBB">
        <w:rPr>
          <w:sz w:val="28"/>
          <w:szCs w:val="28"/>
        </w:rPr>
        <w:t xml:space="preserve">«4. Проект решения о предоставлении разрешения </w:t>
      </w:r>
      <w:r w:rsidRPr="00A77FBB">
        <w:rPr>
          <w:sz w:val="28"/>
          <w:szCs w:val="28"/>
          <w:shd w:val="clear" w:color="auto" w:fill="FFFFFF"/>
        </w:rPr>
        <w:t>на отклонение от предельных параметров разрешенного строительства, реконструкции объектов капитального строительства</w:t>
      </w:r>
      <w:r w:rsidRPr="00A77FBB">
        <w:rPr>
          <w:sz w:val="28"/>
          <w:szCs w:val="28"/>
        </w:rPr>
        <w:t xml:space="preserve"> подлежит обсуждению на общественных обсуждениях или публичных слушаниях. Порядок организации и проведения общественных обсуждений или публичных слушаний по проекту решения о предоставлении разрешения </w:t>
      </w:r>
      <w:r w:rsidRPr="00A77FBB">
        <w:rPr>
          <w:sz w:val="28"/>
          <w:szCs w:val="28"/>
          <w:shd w:val="clear" w:color="auto" w:fill="FFFFFF"/>
        </w:rPr>
        <w:t>на отклонение от предельных параметров разрешенного строительства, реконструкции объектов капитального строительства</w:t>
      </w:r>
      <w:r w:rsidRPr="00A77FBB">
        <w:rPr>
          <w:sz w:val="28"/>
          <w:szCs w:val="28"/>
        </w:rPr>
        <w:t xml:space="preserve"> определяется Градостроительным кодексом Российской Федерации, Положением об организации и проведении </w:t>
      </w:r>
      <w:r w:rsidRPr="00A77FBB">
        <w:rPr>
          <w:bCs/>
          <w:sz w:val="28"/>
          <w:szCs w:val="28"/>
        </w:rPr>
        <w:t xml:space="preserve">общественных обсуждений или публичных слушаний по вопросам градостроительной деятельности на территории </w:t>
      </w:r>
      <w:r w:rsidRPr="00A77FBB">
        <w:rPr>
          <w:sz w:val="28"/>
          <w:szCs w:val="28"/>
        </w:rPr>
        <w:t>городского округа город Переславль-Залесский, утверждаемым решением Переславль-Залесской городской Думы.»;</w:t>
      </w:r>
    </w:p>
    <w:p w14:paraId="12580B78" w14:textId="77777777" w:rsidR="00E4365D" w:rsidRPr="00A77FBB" w:rsidRDefault="00E4365D" w:rsidP="00E4365D">
      <w:pPr>
        <w:ind w:firstLine="567"/>
        <w:jc w:val="both"/>
        <w:rPr>
          <w:sz w:val="28"/>
          <w:szCs w:val="28"/>
        </w:rPr>
      </w:pPr>
      <w:r w:rsidRPr="00A77FBB">
        <w:rPr>
          <w:sz w:val="28"/>
          <w:szCs w:val="28"/>
        </w:rPr>
        <w:t>в пункте 5 слова «публичных слушаний по вопросу» заменить словами «общественных обсуждений или публичных слушаний по проекту решения»;</w:t>
      </w:r>
    </w:p>
    <w:p w14:paraId="56BCB842" w14:textId="77777777" w:rsidR="00E4365D" w:rsidRPr="00A77FBB" w:rsidRDefault="00E4365D" w:rsidP="00E4365D">
      <w:pPr>
        <w:ind w:firstLine="567"/>
        <w:jc w:val="both"/>
        <w:rPr>
          <w:sz w:val="28"/>
          <w:szCs w:val="28"/>
        </w:rPr>
      </w:pPr>
      <w:r w:rsidRPr="00A77FBB">
        <w:rPr>
          <w:sz w:val="28"/>
          <w:szCs w:val="28"/>
        </w:rPr>
        <w:t>в пункте 7 слова «публичных слушаний по вопросу предоставления» заменить словами «общественных обсуждений или публичных слушаний по проекту решения о предоставлении»;</w:t>
      </w:r>
    </w:p>
    <w:p w14:paraId="20F5A8A0" w14:textId="77777777" w:rsidR="00E4365D" w:rsidRPr="00A77FBB" w:rsidRDefault="00E4365D" w:rsidP="00E4365D">
      <w:pPr>
        <w:ind w:firstLine="567"/>
        <w:jc w:val="both"/>
        <w:rPr>
          <w:sz w:val="28"/>
          <w:szCs w:val="28"/>
        </w:rPr>
      </w:pPr>
      <w:r w:rsidRPr="00A77FBB">
        <w:rPr>
          <w:sz w:val="28"/>
          <w:szCs w:val="28"/>
        </w:rPr>
        <w:t>дополнить пунктами 9 и 10 следующего содержания:</w:t>
      </w:r>
    </w:p>
    <w:p w14:paraId="0B52C424" w14:textId="02C5B15D"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 xml:space="preserve">«9. Со дня поступления в </w:t>
      </w:r>
      <w:r w:rsidRPr="00A77FBB">
        <w:rPr>
          <w:sz w:val="28"/>
          <w:szCs w:val="28"/>
        </w:rPr>
        <w:t>Администрацию города Переславля-Залесского</w:t>
      </w:r>
      <w:r w:rsidRPr="00A77FBB">
        <w:rPr>
          <w:sz w:val="28"/>
          <w:szCs w:val="28"/>
          <w:shd w:val="clear" w:color="auto" w:fill="FFFFFF"/>
        </w:rPr>
        <w:t xml:space="preserve">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sidR="00A77FBB">
        <w:rPr>
          <w:sz w:val="28"/>
          <w:szCs w:val="28"/>
          <w:shd w:val="clear" w:color="auto" w:fill="FFFFFF"/>
        </w:rPr>
        <w:t xml:space="preserve"> </w:t>
      </w:r>
      <w:hyperlink r:id="rId7" w:anchor="/document/12138258/entry/55322" w:history="1">
        <w:r w:rsidRPr="00A77FBB">
          <w:rPr>
            <w:rStyle w:val="ae"/>
            <w:color w:val="auto"/>
            <w:sz w:val="28"/>
            <w:szCs w:val="28"/>
            <w:u w:val="none"/>
            <w:shd w:val="clear" w:color="auto" w:fill="FFFFFF"/>
          </w:rPr>
          <w:t>части 2 статьи 55.32</w:t>
        </w:r>
      </w:hyperlink>
      <w:r w:rsidR="00A77FBB">
        <w:rPr>
          <w:sz w:val="28"/>
          <w:szCs w:val="28"/>
          <w:shd w:val="clear" w:color="auto" w:fill="FFFFFF"/>
        </w:rPr>
        <w:t xml:space="preserve"> </w:t>
      </w:r>
      <w:r w:rsidRPr="00A77FBB">
        <w:rPr>
          <w:sz w:val="28"/>
          <w:szCs w:val="28"/>
          <w:shd w:val="clear" w:color="auto" w:fill="FFFFFF"/>
        </w:rPr>
        <w:t xml:space="preserve">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w:t>
      </w:r>
      <w:r w:rsidRPr="00A77FBB">
        <w:rPr>
          <w:sz w:val="28"/>
          <w:szCs w:val="28"/>
        </w:rPr>
        <w:t>Администрацией города Переславля-Залесского</w:t>
      </w:r>
      <w:r w:rsidRPr="00A77FBB">
        <w:rPr>
          <w:sz w:val="28"/>
          <w:szCs w:val="28"/>
          <w:shd w:val="clear" w:color="auto" w:fill="FFFFFF"/>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13B4D88" w14:textId="77777777"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 xml:space="preserve">10.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w:t>
      </w:r>
      <w:r w:rsidRPr="00A77FBB">
        <w:rPr>
          <w:sz w:val="28"/>
          <w:szCs w:val="28"/>
          <w:shd w:val="clear" w:color="auto" w:fill="FFFFFF"/>
        </w:rPr>
        <w:lastRenderedPageBreak/>
        <w:t xml:space="preserve">ограничениям использования объектов недвижимости, установленным на </w:t>
      </w:r>
      <w:proofErr w:type="spellStart"/>
      <w:r w:rsidRPr="00A77FBB">
        <w:rPr>
          <w:sz w:val="28"/>
          <w:szCs w:val="28"/>
          <w:shd w:val="clear" w:color="auto" w:fill="FFFFFF"/>
        </w:rPr>
        <w:t>приаэродромной</w:t>
      </w:r>
      <w:proofErr w:type="spellEnd"/>
      <w:r w:rsidRPr="00A77FBB">
        <w:rPr>
          <w:sz w:val="28"/>
          <w:szCs w:val="28"/>
          <w:shd w:val="clear" w:color="auto" w:fill="FFFFFF"/>
        </w:rPr>
        <w:t xml:space="preserve"> территории.»;</w:t>
      </w:r>
    </w:p>
    <w:p w14:paraId="5B1A1393" w14:textId="77777777"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в) в главе 4:</w:t>
      </w:r>
    </w:p>
    <w:p w14:paraId="126DDEF3" w14:textId="77777777"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статье 19:</w:t>
      </w:r>
    </w:p>
    <w:p w14:paraId="1C0EC87A" w14:textId="77777777" w:rsidR="00E4365D" w:rsidRPr="00A77FBB" w:rsidRDefault="00E4365D" w:rsidP="00E4365D">
      <w:pPr>
        <w:widowControl w:val="0"/>
        <w:ind w:firstLine="567"/>
        <w:jc w:val="both"/>
        <w:rPr>
          <w:sz w:val="28"/>
          <w:szCs w:val="28"/>
        </w:rPr>
      </w:pPr>
      <w:r w:rsidRPr="00A77FBB">
        <w:rPr>
          <w:sz w:val="28"/>
          <w:szCs w:val="28"/>
        </w:rPr>
        <w:t>пункт 5 изложить в следующей редакции:</w:t>
      </w:r>
    </w:p>
    <w:p w14:paraId="7E2DACA2" w14:textId="77777777" w:rsidR="00E4365D" w:rsidRPr="00A77FBB" w:rsidRDefault="00E4365D" w:rsidP="00E4365D">
      <w:pPr>
        <w:widowControl w:val="0"/>
        <w:ind w:firstLine="567"/>
        <w:jc w:val="both"/>
        <w:rPr>
          <w:sz w:val="28"/>
          <w:szCs w:val="28"/>
        </w:rPr>
      </w:pPr>
      <w:r w:rsidRPr="00A77FBB">
        <w:rPr>
          <w:sz w:val="28"/>
          <w:szCs w:val="28"/>
        </w:rPr>
        <w:t>«5. Решения о подготовке документации по планировке территории принимаются самостоятельно:</w:t>
      </w:r>
    </w:p>
    <w:p w14:paraId="3944CB86" w14:textId="77777777" w:rsidR="00E4365D" w:rsidRPr="00A77FBB" w:rsidRDefault="00E4365D" w:rsidP="00E4365D">
      <w:pPr>
        <w:widowControl w:val="0"/>
        <w:ind w:firstLine="567"/>
        <w:jc w:val="both"/>
        <w:rPr>
          <w:sz w:val="28"/>
          <w:szCs w:val="28"/>
        </w:rPr>
      </w:pPr>
      <w:r w:rsidRPr="00A77FBB">
        <w:rPr>
          <w:sz w:val="28"/>
          <w:szCs w:val="28"/>
          <w:shd w:val="clear" w:color="auto" w:fill="FFFFFF"/>
        </w:rPr>
        <w:t xml:space="preserve">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w:t>
      </w:r>
      <w:r w:rsidRPr="00A77FBB">
        <w:rPr>
          <w:sz w:val="28"/>
          <w:szCs w:val="28"/>
        </w:rPr>
        <w:t>по инициативе Администрации города Переславля-Залесского;</w:t>
      </w:r>
    </w:p>
    <w:p w14:paraId="1F409325" w14:textId="77777777" w:rsidR="00E4365D" w:rsidRPr="00A77FBB" w:rsidRDefault="00E4365D" w:rsidP="00E4365D">
      <w:pPr>
        <w:widowControl w:val="0"/>
        <w:ind w:firstLine="567"/>
        <w:jc w:val="both"/>
        <w:rPr>
          <w:sz w:val="28"/>
          <w:szCs w:val="28"/>
        </w:rPr>
      </w:pPr>
      <w:r w:rsidRPr="00A77FBB">
        <w:rPr>
          <w:sz w:val="28"/>
          <w:szCs w:val="28"/>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 территории по инициативе таких правообладателей;</w:t>
      </w:r>
    </w:p>
    <w:p w14:paraId="0B59C684" w14:textId="4F65A5AA"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w:t>
      </w:r>
      <w:r w:rsidR="00A77FBB">
        <w:rPr>
          <w:sz w:val="28"/>
          <w:szCs w:val="28"/>
          <w:shd w:val="clear" w:color="auto" w:fill="FFFFFF"/>
        </w:rPr>
        <w:t xml:space="preserve"> </w:t>
      </w:r>
      <w:hyperlink r:id="rId8" w:anchor="/document/12138258/entry/451212" w:history="1">
        <w:r w:rsidRPr="00A77FBB">
          <w:rPr>
            <w:rStyle w:val="ae"/>
            <w:color w:val="auto"/>
            <w:sz w:val="28"/>
            <w:szCs w:val="28"/>
            <w:u w:val="none"/>
            <w:shd w:val="clear" w:color="auto" w:fill="FFFFFF"/>
          </w:rPr>
          <w:t>части 12.12</w:t>
        </w:r>
      </w:hyperlink>
      <w:r w:rsidRPr="00A77FBB">
        <w:rPr>
          <w:sz w:val="28"/>
          <w:szCs w:val="28"/>
          <w:shd w:val="clear" w:color="auto" w:fill="FFFFFF"/>
        </w:rPr>
        <w:t> статьи 45 Градостроительного кодекса Российской Федерации);</w:t>
      </w:r>
    </w:p>
    <w:p w14:paraId="0E2161CA" w14:textId="31A90C14" w:rsidR="00E4365D" w:rsidRPr="00A77FBB" w:rsidRDefault="00E4365D" w:rsidP="00E4365D">
      <w:pPr>
        <w:widowControl w:val="0"/>
        <w:ind w:firstLine="567"/>
        <w:jc w:val="both"/>
        <w:rPr>
          <w:sz w:val="28"/>
          <w:szCs w:val="28"/>
          <w:shd w:val="clear" w:color="auto" w:fill="FFFFFF"/>
        </w:rPr>
      </w:pPr>
      <w:r w:rsidRPr="00A77FBB">
        <w:rPr>
          <w:sz w:val="28"/>
          <w:szCs w:val="28"/>
          <w:shd w:val="clear" w:color="auto" w:fill="FFFFFF"/>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w:t>
      </w:r>
      <w:r w:rsidR="00CC625E">
        <w:rPr>
          <w:sz w:val="28"/>
          <w:szCs w:val="28"/>
          <w:shd w:val="clear" w:color="auto" w:fill="FFFFFF"/>
        </w:rPr>
        <w:t xml:space="preserve"> </w:t>
      </w:r>
      <w:hyperlink r:id="rId9" w:anchor="/document/12138258/entry/451212" w:history="1">
        <w:r w:rsidRPr="00CC625E">
          <w:rPr>
            <w:rStyle w:val="ae"/>
            <w:color w:val="auto"/>
            <w:sz w:val="28"/>
            <w:szCs w:val="28"/>
            <w:u w:val="none"/>
            <w:shd w:val="clear" w:color="auto" w:fill="FFFFFF"/>
          </w:rPr>
          <w:t>части 12.12</w:t>
        </w:r>
      </w:hyperlink>
      <w:r w:rsidRPr="00CC625E">
        <w:rPr>
          <w:sz w:val="28"/>
          <w:szCs w:val="28"/>
          <w:shd w:val="clear" w:color="auto" w:fill="FFFFFF"/>
        </w:rPr>
        <w:t> </w:t>
      </w:r>
      <w:r w:rsidRPr="00A77FBB">
        <w:rPr>
          <w:sz w:val="28"/>
          <w:szCs w:val="28"/>
          <w:shd w:val="clear" w:color="auto" w:fill="FFFFFF"/>
        </w:rPr>
        <w:t>статьи 45 Градостроительного кодекса Российской Федерации);</w:t>
      </w:r>
    </w:p>
    <w:p w14:paraId="31B13FD3" w14:textId="77777777" w:rsidR="00E4365D" w:rsidRPr="00A77FBB" w:rsidRDefault="00E4365D" w:rsidP="00E4365D">
      <w:pPr>
        <w:widowControl w:val="0"/>
        <w:ind w:firstLine="567"/>
        <w:jc w:val="both"/>
        <w:rPr>
          <w:sz w:val="28"/>
          <w:szCs w:val="28"/>
        </w:rPr>
      </w:pPr>
      <w:r w:rsidRPr="00A77FBB">
        <w:rPr>
          <w:sz w:val="28"/>
          <w:szCs w:val="28"/>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77EA5964" w14:textId="77777777" w:rsidR="00E4365D" w:rsidRPr="00145F89" w:rsidRDefault="00E4365D" w:rsidP="00E4365D">
      <w:pPr>
        <w:widowControl w:val="0"/>
        <w:ind w:firstLine="567"/>
        <w:jc w:val="both"/>
        <w:rPr>
          <w:sz w:val="28"/>
          <w:szCs w:val="28"/>
        </w:rPr>
      </w:pPr>
      <w:r w:rsidRPr="00145F89">
        <w:rPr>
          <w:sz w:val="28"/>
          <w:szCs w:val="28"/>
        </w:rPr>
        <w:t>пункт 10 изложить в следующей редакции:</w:t>
      </w:r>
    </w:p>
    <w:p w14:paraId="74744610" w14:textId="77777777" w:rsidR="00E4365D" w:rsidRPr="00145F89" w:rsidRDefault="00E4365D" w:rsidP="00E4365D">
      <w:pPr>
        <w:widowControl w:val="0"/>
        <w:ind w:firstLine="567"/>
        <w:jc w:val="both"/>
        <w:rPr>
          <w:sz w:val="28"/>
          <w:szCs w:val="28"/>
          <w:shd w:val="clear" w:color="auto" w:fill="FFFFFF"/>
        </w:rPr>
      </w:pPr>
      <w:r w:rsidRPr="00145F89">
        <w:rPr>
          <w:sz w:val="28"/>
          <w:szCs w:val="28"/>
        </w:rPr>
        <w:t xml:space="preserve">«10. Подготовка документации по планировке территории осуществляется на основании Генерального плана города Переславля-Залесского, настоящих Правил (за исключением подготовки документации по планировке территории, предусматривающей размещение линейных объектов) </w:t>
      </w:r>
      <w:r w:rsidRPr="00145F89">
        <w:rPr>
          <w:sz w:val="28"/>
          <w:szCs w:val="28"/>
          <w:shd w:val="clear" w:color="auto" w:fill="FFFFFF"/>
        </w:rPr>
        <w:t>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0" w:anchor="/document/71848756/entry/111" w:history="1">
        <w:r w:rsidRPr="00145F89">
          <w:rPr>
            <w:rStyle w:val="ae"/>
            <w:color w:val="auto"/>
            <w:sz w:val="28"/>
            <w:szCs w:val="28"/>
            <w:u w:val="none"/>
            <w:shd w:val="clear" w:color="auto" w:fill="FFFFFF"/>
          </w:rPr>
          <w:t>части 1 статьи 11</w:t>
        </w:r>
      </w:hyperlink>
      <w:r w:rsidRPr="00145F89">
        <w:rPr>
          <w:sz w:val="28"/>
          <w:szCs w:val="28"/>
          <w:shd w:val="clear" w:color="auto" w:fill="FFFFFF"/>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w:t>
      </w:r>
      <w:hyperlink r:id="rId11" w:anchor="/document/12138258/entry/104" w:history="1">
        <w:r w:rsidRPr="00145F89">
          <w:rPr>
            <w:rStyle w:val="ae"/>
            <w:color w:val="auto"/>
            <w:sz w:val="28"/>
            <w:szCs w:val="28"/>
            <w:u w:val="none"/>
            <w:shd w:val="clear" w:color="auto" w:fill="FFFFFF"/>
          </w:rPr>
          <w:t>зон с особыми условиями использования территорий</w:t>
        </w:r>
      </w:hyperlink>
      <w:r w:rsidRPr="00145F89">
        <w:rPr>
          <w:sz w:val="28"/>
          <w:szCs w:val="28"/>
          <w:shd w:val="clear" w:color="auto" w:fill="FFFFFF"/>
        </w:rPr>
        <w:t>.»;</w:t>
      </w:r>
    </w:p>
    <w:p w14:paraId="2BB0D404" w14:textId="77777777" w:rsidR="00E4365D" w:rsidRPr="006759EF" w:rsidRDefault="00E4365D" w:rsidP="00E4365D">
      <w:pPr>
        <w:widowControl w:val="0"/>
        <w:ind w:firstLine="567"/>
        <w:jc w:val="both"/>
        <w:rPr>
          <w:sz w:val="28"/>
          <w:szCs w:val="28"/>
        </w:rPr>
      </w:pPr>
      <w:r w:rsidRPr="006759EF">
        <w:rPr>
          <w:sz w:val="28"/>
          <w:szCs w:val="28"/>
        </w:rPr>
        <w:t>пункт 12 изложить в следующей редакции:</w:t>
      </w:r>
    </w:p>
    <w:p w14:paraId="39C26F33" w14:textId="77777777" w:rsidR="00E4365D" w:rsidRPr="006759EF" w:rsidRDefault="00E4365D" w:rsidP="00E4365D">
      <w:pPr>
        <w:widowControl w:val="0"/>
        <w:ind w:firstLine="567"/>
        <w:jc w:val="both"/>
        <w:rPr>
          <w:sz w:val="28"/>
          <w:szCs w:val="28"/>
          <w:shd w:val="clear" w:color="auto" w:fill="FFFFFF"/>
        </w:rPr>
      </w:pPr>
      <w:r w:rsidRPr="006759EF">
        <w:rPr>
          <w:sz w:val="28"/>
          <w:szCs w:val="28"/>
        </w:rPr>
        <w:lastRenderedPageBreak/>
        <w:t xml:space="preserve">«12. </w:t>
      </w:r>
      <w:r w:rsidRPr="006759EF">
        <w:rPr>
          <w:sz w:val="28"/>
          <w:szCs w:val="28"/>
          <w:shd w:val="clear" w:color="auto" w:fill="FFFFFF"/>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r:id="rId12" w:anchor="/document/12138258/entry/45022" w:history="1">
        <w:r w:rsidRPr="006759EF">
          <w:rPr>
            <w:rStyle w:val="ae"/>
            <w:color w:val="auto"/>
            <w:sz w:val="28"/>
            <w:szCs w:val="28"/>
            <w:u w:val="none"/>
            <w:shd w:val="clear" w:color="auto" w:fill="FFFFFF"/>
          </w:rPr>
          <w:t>частью 22</w:t>
        </w:r>
      </w:hyperlink>
      <w:r w:rsidRPr="006759EF">
        <w:rPr>
          <w:sz w:val="28"/>
          <w:szCs w:val="28"/>
          <w:shd w:val="clear" w:color="auto" w:fill="FFFFFF"/>
        </w:rPr>
        <w:t> статьи 45 Градостроительного кодекса Российской Федерации.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7330D7E2" w14:textId="77777777" w:rsidR="00E4365D" w:rsidRPr="00A912A2" w:rsidRDefault="00E4365D" w:rsidP="00E4365D">
      <w:pPr>
        <w:widowControl w:val="0"/>
        <w:ind w:firstLine="567"/>
        <w:jc w:val="both"/>
        <w:rPr>
          <w:sz w:val="28"/>
          <w:szCs w:val="28"/>
        </w:rPr>
      </w:pPr>
      <w:r w:rsidRPr="00A912A2">
        <w:rPr>
          <w:sz w:val="28"/>
          <w:szCs w:val="28"/>
        </w:rPr>
        <w:t>пункт 14 изложить в следующей редакции:</w:t>
      </w:r>
    </w:p>
    <w:p w14:paraId="33D6E992" w14:textId="77777777" w:rsidR="00E4365D" w:rsidRPr="00A912A2" w:rsidRDefault="00E4365D" w:rsidP="00E4365D">
      <w:pPr>
        <w:widowControl w:val="0"/>
        <w:ind w:firstLine="567"/>
        <w:jc w:val="both"/>
        <w:rPr>
          <w:sz w:val="28"/>
          <w:szCs w:val="28"/>
          <w:shd w:val="clear" w:color="auto" w:fill="FFFFFF"/>
        </w:rPr>
      </w:pPr>
      <w:r w:rsidRPr="00A912A2">
        <w:rPr>
          <w:sz w:val="28"/>
          <w:szCs w:val="28"/>
        </w:rPr>
        <w:t xml:space="preserve">«14. </w:t>
      </w:r>
      <w:r w:rsidRPr="00A912A2">
        <w:rPr>
          <w:sz w:val="28"/>
          <w:szCs w:val="28"/>
          <w:shd w:val="clear" w:color="auto" w:fill="FFFFFF"/>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56CB523D" w14:textId="77777777" w:rsidR="00E4365D" w:rsidRPr="00A912A2" w:rsidRDefault="00E4365D" w:rsidP="00E4365D">
      <w:pPr>
        <w:widowControl w:val="0"/>
        <w:ind w:firstLine="567"/>
        <w:jc w:val="both"/>
        <w:rPr>
          <w:sz w:val="28"/>
          <w:szCs w:val="28"/>
        </w:rPr>
      </w:pPr>
      <w:r w:rsidRPr="00A912A2">
        <w:rPr>
          <w:sz w:val="28"/>
          <w:szCs w:val="28"/>
          <w:shd w:val="clear" w:color="auto" w:fill="FFFFFF"/>
        </w:rPr>
        <w:t xml:space="preserve">в пункте 15 слова «публичных слушаниях» </w:t>
      </w:r>
      <w:r w:rsidRPr="00A912A2">
        <w:rPr>
          <w:sz w:val="28"/>
          <w:szCs w:val="28"/>
        </w:rPr>
        <w:t>заменить словами «общественных обсуждениях или публичных слушаниях»;</w:t>
      </w:r>
    </w:p>
    <w:p w14:paraId="511EE3F2" w14:textId="77777777" w:rsidR="00E4365D" w:rsidRPr="00A912A2" w:rsidRDefault="00E4365D" w:rsidP="00E4365D">
      <w:pPr>
        <w:widowControl w:val="0"/>
        <w:ind w:firstLine="567"/>
        <w:jc w:val="both"/>
        <w:rPr>
          <w:sz w:val="28"/>
          <w:szCs w:val="28"/>
        </w:rPr>
      </w:pPr>
      <w:r w:rsidRPr="00A912A2">
        <w:rPr>
          <w:sz w:val="28"/>
          <w:szCs w:val="28"/>
          <w:shd w:val="clear" w:color="auto" w:fill="FFFFFF"/>
        </w:rPr>
        <w:t xml:space="preserve">в пункте 16 слова «публичных слушаний» </w:t>
      </w:r>
      <w:r w:rsidRPr="00A912A2">
        <w:rPr>
          <w:sz w:val="28"/>
          <w:szCs w:val="28"/>
        </w:rPr>
        <w:t>заменить словами «общественных обсуждений или публичных слушаний»;</w:t>
      </w:r>
    </w:p>
    <w:p w14:paraId="291BA96F" w14:textId="77777777" w:rsidR="00E4365D" w:rsidRPr="00A912A2" w:rsidRDefault="00E4365D" w:rsidP="00E4365D">
      <w:pPr>
        <w:widowControl w:val="0"/>
        <w:ind w:firstLine="567"/>
        <w:jc w:val="both"/>
        <w:rPr>
          <w:sz w:val="28"/>
          <w:szCs w:val="28"/>
        </w:rPr>
      </w:pPr>
      <w:r w:rsidRPr="00A912A2">
        <w:rPr>
          <w:sz w:val="28"/>
          <w:szCs w:val="28"/>
        </w:rPr>
        <w:t>пункт 17 изложить в следующей редакции:</w:t>
      </w:r>
    </w:p>
    <w:p w14:paraId="253FDE18" w14:textId="3BB717E6" w:rsidR="00E4365D" w:rsidRPr="00A912A2" w:rsidRDefault="00E4365D" w:rsidP="00E4365D">
      <w:pPr>
        <w:pStyle w:val="s1"/>
        <w:shd w:val="clear" w:color="auto" w:fill="FFFFFF"/>
        <w:spacing w:before="0" w:beforeAutospacing="0" w:after="0" w:afterAutospacing="0"/>
        <w:ind w:firstLine="567"/>
        <w:jc w:val="both"/>
        <w:rPr>
          <w:sz w:val="28"/>
          <w:szCs w:val="28"/>
        </w:rPr>
      </w:pPr>
      <w:r w:rsidRPr="00A912A2">
        <w:rPr>
          <w:sz w:val="28"/>
          <w:szCs w:val="28"/>
        </w:rPr>
        <w:t>«17.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w:t>
      </w:r>
      <w:r w:rsidR="00A912A2">
        <w:rPr>
          <w:sz w:val="28"/>
          <w:szCs w:val="28"/>
        </w:rPr>
        <w:t xml:space="preserve"> </w:t>
      </w:r>
      <w:hyperlink r:id="rId13" w:anchor="/document/12138258/entry/43012" w:history="1">
        <w:r w:rsidRPr="00A912A2">
          <w:rPr>
            <w:rStyle w:val="ae"/>
            <w:color w:val="auto"/>
            <w:sz w:val="28"/>
            <w:szCs w:val="28"/>
            <w:u w:val="none"/>
          </w:rPr>
          <w:t>частью 12 статьи 43</w:t>
        </w:r>
      </w:hyperlink>
      <w:r w:rsidR="00A912A2">
        <w:rPr>
          <w:rStyle w:val="ae"/>
          <w:color w:val="auto"/>
          <w:sz w:val="28"/>
          <w:szCs w:val="28"/>
          <w:u w:val="none"/>
        </w:rPr>
        <w:t xml:space="preserve"> </w:t>
      </w:r>
      <w:r w:rsidRPr="00A912A2">
        <w:rPr>
          <w:sz w:val="28"/>
          <w:szCs w:val="28"/>
        </w:rPr>
        <w:t>и</w:t>
      </w:r>
      <w:r w:rsidR="00A912A2">
        <w:rPr>
          <w:sz w:val="28"/>
          <w:szCs w:val="28"/>
        </w:rPr>
        <w:t xml:space="preserve"> </w:t>
      </w:r>
      <w:hyperlink r:id="rId14" w:anchor="/document/12138258/entry/45022" w:history="1">
        <w:r w:rsidRPr="00A912A2">
          <w:rPr>
            <w:rStyle w:val="ae"/>
            <w:color w:val="auto"/>
            <w:sz w:val="28"/>
            <w:szCs w:val="28"/>
            <w:u w:val="none"/>
          </w:rPr>
          <w:t>частью 22 статьи 45</w:t>
        </w:r>
      </w:hyperlink>
      <w:r w:rsidR="00A912A2">
        <w:rPr>
          <w:rStyle w:val="ae"/>
          <w:color w:val="auto"/>
          <w:sz w:val="28"/>
          <w:szCs w:val="28"/>
          <w:u w:val="none"/>
        </w:rPr>
        <w:t xml:space="preserve"> </w:t>
      </w:r>
      <w:r w:rsidRPr="00A912A2">
        <w:rPr>
          <w:sz w:val="28"/>
          <w:szCs w:val="28"/>
        </w:rPr>
        <w:t>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p>
    <w:p w14:paraId="1E37FF3C" w14:textId="77777777" w:rsidR="00E4365D" w:rsidRPr="00A912A2" w:rsidRDefault="00E4365D" w:rsidP="00E4365D">
      <w:pPr>
        <w:pStyle w:val="s1"/>
        <w:shd w:val="clear" w:color="auto" w:fill="FFFFFF"/>
        <w:spacing w:before="0" w:beforeAutospacing="0" w:after="0" w:afterAutospacing="0"/>
        <w:ind w:firstLine="567"/>
        <w:jc w:val="both"/>
        <w:rPr>
          <w:sz w:val="28"/>
          <w:szCs w:val="28"/>
        </w:rPr>
      </w:pPr>
      <w:r w:rsidRPr="00A912A2">
        <w:rPr>
          <w:sz w:val="28"/>
          <w:szCs w:val="28"/>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65476355" w14:textId="77777777" w:rsidR="00E4365D" w:rsidRPr="00A912A2" w:rsidRDefault="00E4365D" w:rsidP="00E4365D">
      <w:pPr>
        <w:pStyle w:val="s1"/>
        <w:shd w:val="clear" w:color="auto" w:fill="FFFFFF"/>
        <w:spacing w:before="0" w:beforeAutospacing="0" w:after="0" w:afterAutospacing="0"/>
        <w:ind w:firstLine="567"/>
        <w:jc w:val="both"/>
        <w:rPr>
          <w:sz w:val="28"/>
          <w:szCs w:val="28"/>
        </w:rPr>
      </w:pPr>
      <w:r w:rsidRPr="00A912A2">
        <w:rPr>
          <w:sz w:val="28"/>
          <w:szCs w:val="28"/>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7EBA991B" w14:textId="77777777" w:rsidR="00E4365D" w:rsidRPr="00A912A2" w:rsidRDefault="00E4365D" w:rsidP="00E4365D">
      <w:pPr>
        <w:pStyle w:val="s1"/>
        <w:shd w:val="clear" w:color="auto" w:fill="FFFFFF"/>
        <w:spacing w:before="0" w:beforeAutospacing="0" w:after="0" w:afterAutospacing="0"/>
        <w:ind w:firstLine="567"/>
        <w:jc w:val="both"/>
        <w:rPr>
          <w:sz w:val="28"/>
          <w:szCs w:val="28"/>
        </w:rPr>
      </w:pPr>
      <w:r w:rsidRPr="00A912A2">
        <w:rPr>
          <w:sz w:val="28"/>
          <w:szCs w:val="28"/>
        </w:rPr>
        <w:t>3) территории для размещения линейных объектов в границах земель лесного фонда.»</w:t>
      </w:r>
    </w:p>
    <w:p w14:paraId="579089DB" w14:textId="77777777" w:rsidR="00E4365D" w:rsidRPr="00A912A2" w:rsidRDefault="00E4365D" w:rsidP="00E4365D">
      <w:pPr>
        <w:ind w:firstLine="567"/>
        <w:jc w:val="both"/>
        <w:rPr>
          <w:sz w:val="28"/>
          <w:szCs w:val="28"/>
        </w:rPr>
      </w:pPr>
      <w:r w:rsidRPr="00A912A2">
        <w:rPr>
          <w:sz w:val="28"/>
          <w:szCs w:val="28"/>
        </w:rPr>
        <w:t xml:space="preserve">в пункте 19 слова «протокол публичных слушаний» заменить словами «протокол общественных обсуждений или публичных слушаний», слова «о </w:t>
      </w:r>
      <w:r w:rsidRPr="00A912A2">
        <w:rPr>
          <w:sz w:val="28"/>
          <w:szCs w:val="28"/>
        </w:rPr>
        <w:lastRenderedPageBreak/>
        <w:t>результатах публичных слушаний» заменить словами «о результатах общественных обсуждений или публичных слушаний»;</w:t>
      </w:r>
    </w:p>
    <w:p w14:paraId="5F0589DF" w14:textId="77777777" w:rsidR="00E4365D" w:rsidRPr="003F42D8" w:rsidRDefault="00E4365D" w:rsidP="00E4365D">
      <w:pPr>
        <w:ind w:firstLine="567"/>
        <w:jc w:val="both"/>
        <w:rPr>
          <w:sz w:val="28"/>
          <w:szCs w:val="28"/>
        </w:rPr>
      </w:pPr>
      <w:r w:rsidRPr="003F42D8">
        <w:rPr>
          <w:sz w:val="28"/>
          <w:szCs w:val="28"/>
        </w:rPr>
        <w:t>в пункте 20 слова «протокола публичных слушаний» заменить словами «протокола общественных обсуждений или публичных слушаний», слова «о результатах публичных слушаний» заменить словами «о результатах общественных обсуждений или публичных слушаний», слова «в Администрацию города Переславля-Залесского» исключить;</w:t>
      </w:r>
    </w:p>
    <w:p w14:paraId="72871EC1" w14:textId="77777777" w:rsidR="00E4365D" w:rsidRPr="003F42D8" w:rsidRDefault="00E4365D" w:rsidP="00E4365D">
      <w:pPr>
        <w:widowControl w:val="0"/>
        <w:ind w:firstLine="567"/>
        <w:jc w:val="both"/>
        <w:rPr>
          <w:sz w:val="28"/>
          <w:szCs w:val="28"/>
        </w:rPr>
      </w:pPr>
      <w:r w:rsidRPr="003F42D8">
        <w:rPr>
          <w:sz w:val="28"/>
          <w:szCs w:val="28"/>
        </w:rPr>
        <w:t>дополнить пунктом 25 следующего содержания:</w:t>
      </w:r>
    </w:p>
    <w:p w14:paraId="44B3BDC9" w14:textId="0BA047C7" w:rsidR="00E4365D" w:rsidRPr="003F42D8" w:rsidRDefault="00E4365D" w:rsidP="00E4365D">
      <w:pPr>
        <w:widowControl w:val="0"/>
        <w:ind w:firstLine="567"/>
        <w:jc w:val="both"/>
        <w:rPr>
          <w:sz w:val="28"/>
          <w:szCs w:val="28"/>
          <w:shd w:val="clear" w:color="auto" w:fill="FFFFFF"/>
        </w:rPr>
      </w:pPr>
      <w:r w:rsidRPr="003F42D8">
        <w:rPr>
          <w:sz w:val="28"/>
          <w:szCs w:val="28"/>
        </w:rPr>
        <w:t>«25</w:t>
      </w:r>
      <w:r w:rsidRPr="003F42D8">
        <w:rPr>
          <w:sz w:val="28"/>
          <w:szCs w:val="28"/>
          <w:shd w:val="clear" w:color="auto" w:fill="FFFFFF"/>
        </w:rPr>
        <w:t>.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w:t>
      </w:r>
      <w:r w:rsidR="003F42D8">
        <w:rPr>
          <w:sz w:val="28"/>
          <w:szCs w:val="28"/>
          <w:shd w:val="clear" w:color="auto" w:fill="FFFFFF"/>
        </w:rPr>
        <w:t xml:space="preserve"> </w:t>
      </w:r>
      <w:hyperlink r:id="rId15" w:anchor="/document/12138258/entry/45127" w:history="1">
        <w:r w:rsidRPr="003F42D8">
          <w:rPr>
            <w:rStyle w:val="ae"/>
            <w:color w:val="auto"/>
            <w:sz w:val="28"/>
            <w:szCs w:val="28"/>
            <w:u w:val="none"/>
            <w:shd w:val="clear" w:color="auto" w:fill="FFFFFF"/>
          </w:rPr>
          <w:t>частями 12.7</w:t>
        </w:r>
      </w:hyperlink>
      <w:r w:rsidR="003F42D8">
        <w:rPr>
          <w:rStyle w:val="ae"/>
          <w:color w:val="auto"/>
          <w:sz w:val="28"/>
          <w:szCs w:val="28"/>
          <w:u w:val="none"/>
          <w:shd w:val="clear" w:color="auto" w:fill="FFFFFF"/>
        </w:rPr>
        <w:t xml:space="preserve"> </w:t>
      </w:r>
      <w:r w:rsidRPr="003F42D8">
        <w:rPr>
          <w:sz w:val="28"/>
          <w:szCs w:val="28"/>
          <w:shd w:val="clear" w:color="auto" w:fill="FFFFFF"/>
        </w:rPr>
        <w:t>и</w:t>
      </w:r>
      <w:r w:rsidR="003F42D8">
        <w:rPr>
          <w:sz w:val="28"/>
          <w:szCs w:val="28"/>
          <w:shd w:val="clear" w:color="auto" w:fill="FFFFFF"/>
        </w:rPr>
        <w:t xml:space="preserve"> </w:t>
      </w:r>
      <w:hyperlink r:id="rId16" w:anchor="/document/12138258/entry/451212" w:history="1">
        <w:r w:rsidRPr="003F42D8">
          <w:rPr>
            <w:rStyle w:val="ae"/>
            <w:color w:val="auto"/>
            <w:sz w:val="28"/>
            <w:szCs w:val="28"/>
            <w:u w:val="none"/>
            <w:shd w:val="clear" w:color="auto" w:fill="FFFFFF"/>
          </w:rPr>
          <w:t>12.12</w:t>
        </w:r>
      </w:hyperlink>
      <w:r w:rsidR="003F42D8">
        <w:rPr>
          <w:rStyle w:val="ae"/>
          <w:color w:val="auto"/>
          <w:sz w:val="28"/>
          <w:szCs w:val="28"/>
          <w:u w:val="none"/>
          <w:shd w:val="clear" w:color="auto" w:fill="FFFFFF"/>
        </w:rPr>
        <w:t xml:space="preserve"> </w:t>
      </w:r>
      <w:r w:rsidRPr="003F42D8">
        <w:rPr>
          <w:sz w:val="28"/>
          <w:szCs w:val="28"/>
          <w:shd w:val="clear" w:color="auto" w:fill="FFFFFF"/>
        </w:rPr>
        <w:t xml:space="preserve">статьи 45 </w:t>
      </w:r>
      <w:r w:rsidRPr="003F42D8">
        <w:rPr>
          <w:sz w:val="28"/>
          <w:szCs w:val="28"/>
        </w:rPr>
        <w:t>Градостроительного кодекса Российской Федерации</w:t>
      </w:r>
      <w:r w:rsidRPr="003F42D8">
        <w:rPr>
          <w:sz w:val="28"/>
          <w:szCs w:val="28"/>
          <w:shd w:val="clear" w:color="auto" w:fill="FFFFFF"/>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r:id="rId17" w:anchor="/document/12138258/entry/450124" w:history="1">
        <w:r w:rsidRPr="003F42D8">
          <w:rPr>
            <w:rStyle w:val="ae"/>
            <w:color w:val="auto"/>
            <w:sz w:val="28"/>
            <w:szCs w:val="28"/>
            <w:u w:val="none"/>
            <w:shd w:val="clear" w:color="auto" w:fill="FFFFFF"/>
          </w:rPr>
          <w:t>частью 12.4</w:t>
        </w:r>
      </w:hyperlink>
      <w:r w:rsidRPr="003F42D8">
        <w:rPr>
          <w:sz w:val="28"/>
          <w:szCs w:val="28"/>
          <w:shd w:val="clear" w:color="auto" w:fill="FFFFFF"/>
        </w:rPr>
        <w:t xml:space="preserve">  статьи 45 </w:t>
      </w:r>
      <w:r w:rsidRPr="003F42D8">
        <w:rPr>
          <w:sz w:val="28"/>
          <w:szCs w:val="28"/>
        </w:rPr>
        <w:t>Градостроительного кодекса Российской Федерации</w:t>
      </w:r>
      <w:r w:rsidRPr="003F42D8">
        <w:rPr>
          <w:sz w:val="28"/>
          <w:szCs w:val="28"/>
          <w:shd w:val="clear" w:color="auto" w:fill="FFFFFF"/>
        </w:rPr>
        <w:t xml:space="preserve">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E84A29C" w14:textId="77777777" w:rsidR="00E4365D" w:rsidRPr="00EC76F1" w:rsidRDefault="00E4365D" w:rsidP="00E4365D">
      <w:pPr>
        <w:widowControl w:val="0"/>
        <w:ind w:firstLine="567"/>
        <w:jc w:val="both"/>
        <w:rPr>
          <w:sz w:val="28"/>
          <w:szCs w:val="28"/>
        </w:rPr>
      </w:pPr>
      <w:r w:rsidRPr="00EC76F1">
        <w:rPr>
          <w:sz w:val="28"/>
          <w:szCs w:val="28"/>
          <w:shd w:val="clear" w:color="auto" w:fill="FFFFFF"/>
        </w:rPr>
        <w:t xml:space="preserve">в пункте 4 статьи 20 </w:t>
      </w:r>
      <w:r w:rsidRPr="00EC76F1">
        <w:rPr>
          <w:sz w:val="28"/>
          <w:szCs w:val="28"/>
        </w:rPr>
        <w:t>слова «публичных слушаний» заменить словами «общественных обсуждений или публичных слушаний»;</w:t>
      </w:r>
    </w:p>
    <w:p w14:paraId="015F054E" w14:textId="77777777" w:rsidR="00E4365D" w:rsidRPr="00EC76F1" w:rsidRDefault="00E4365D" w:rsidP="00E4365D">
      <w:pPr>
        <w:widowControl w:val="0"/>
        <w:ind w:firstLine="567"/>
        <w:jc w:val="both"/>
        <w:rPr>
          <w:sz w:val="28"/>
          <w:szCs w:val="28"/>
        </w:rPr>
      </w:pPr>
      <w:r w:rsidRPr="00EC76F1">
        <w:rPr>
          <w:sz w:val="28"/>
          <w:szCs w:val="28"/>
        </w:rPr>
        <w:t>пункт 1 статьи 21 изложить в следующей редакции:</w:t>
      </w:r>
    </w:p>
    <w:p w14:paraId="355B3184" w14:textId="77777777" w:rsidR="00E4365D" w:rsidRPr="00EC76F1" w:rsidRDefault="00E4365D" w:rsidP="00E4365D">
      <w:pPr>
        <w:widowControl w:val="0"/>
        <w:ind w:firstLine="567"/>
        <w:jc w:val="both"/>
        <w:rPr>
          <w:sz w:val="28"/>
          <w:szCs w:val="28"/>
          <w:shd w:val="clear" w:color="auto" w:fill="FFFFFF"/>
        </w:rPr>
      </w:pPr>
      <w:r w:rsidRPr="00EC76F1">
        <w:rPr>
          <w:sz w:val="28"/>
          <w:szCs w:val="28"/>
        </w:rPr>
        <w:t>«</w:t>
      </w:r>
      <w:r w:rsidRPr="00EC76F1">
        <w:rPr>
          <w:sz w:val="28"/>
          <w:szCs w:val="28"/>
          <w:shd w:val="clear" w:color="auto" w:fill="FFFFFF"/>
        </w:rPr>
        <w:t>1.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городского округа города Переславля-Залесского, за исключением случая, предусмотренного </w:t>
      </w:r>
      <w:hyperlink r:id="rId18" w:anchor="/document/12138258/entry/45022" w:history="1">
        <w:r w:rsidRPr="00EC76F1">
          <w:rPr>
            <w:rStyle w:val="ae"/>
            <w:color w:val="auto"/>
            <w:sz w:val="28"/>
            <w:szCs w:val="28"/>
            <w:u w:val="none"/>
            <w:shd w:val="clear" w:color="auto" w:fill="FFFFFF"/>
          </w:rPr>
          <w:t>частью 22</w:t>
        </w:r>
      </w:hyperlink>
      <w:r w:rsidRPr="00EC76F1">
        <w:rPr>
          <w:sz w:val="28"/>
          <w:szCs w:val="28"/>
          <w:shd w:val="clear" w:color="auto" w:fill="FFFFFF"/>
        </w:rPr>
        <w:t> статьи 45 Градостроительного кодекса Российской Федерации.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068766EE" w14:textId="77777777" w:rsidR="00E4365D" w:rsidRPr="00EC76F1" w:rsidRDefault="00E4365D" w:rsidP="00E4365D">
      <w:pPr>
        <w:widowControl w:val="0"/>
        <w:ind w:firstLine="567"/>
        <w:jc w:val="both"/>
        <w:rPr>
          <w:sz w:val="28"/>
          <w:szCs w:val="28"/>
          <w:shd w:val="clear" w:color="auto" w:fill="FFFFFF"/>
        </w:rPr>
      </w:pPr>
      <w:r w:rsidRPr="00EC76F1">
        <w:rPr>
          <w:sz w:val="28"/>
          <w:szCs w:val="28"/>
          <w:shd w:val="clear" w:color="auto" w:fill="FFFFFF"/>
        </w:rPr>
        <w:t>г) в главе 5:</w:t>
      </w:r>
    </w:p>
    <w:p w14:paraId="13846C80" w14:textId="77777777" w:rsidR="00E4365D" w:rsidRPr="00EC76F1" w:rsidRDefault="00E4365D" w:rsidP="00E4365D">
      <w:pPr>
        <w:widowControl w:val="0"/>
        <w:ind w:firstLine="567"/>
        <w:jc w:val="both"/>
        <w:rPr>
          <w:sz w:val="28"/>
          <w:szCs w:val="28"/>
          <w:shd w:val="clear" w:color="auto" w:fill="FFFFFF"/>
        </w:rPr>
      </w:pPr>
      <w:r w:rsidRPr="00EC76F1">
        <w:rPr>
          <w:sz w:val="28"/>
          <w:szCs w:val="28"/>
          <w:shd w:val="clear" w:color="auto" w:fill="FFFFFF"/>
        </w:rPr>
        <w:t>в статье 22:</w:t>
      </w:r>
    </w:p>
    <w:p w14:paraId="5A4336E3" w14:textId="77777777" w:rsidR="00E4365D" w:rsidRPr="00EC76F1" w:rsidRDefault="00E4365D" w:rsidP="00E4365D">
      <w:pPr>
        <w:widowControl w:val="0"/>
        <w:ind w:firstLine="567"/>
        <w:jc w:val="both"/>
        <w:rPr>
          <w:sz w:val="28"/>
          <w:szCs w:val="28"/>
          <w:shd w:val="clear" w:color="auto" w:fill="FFFFFF"/>
        </w:rPr>
      </w:pPr>
      <w:r w:rsidRPr="00EC76F1">
        <w:rPr>
          <w:sz w:val="28"/>
          <w:szCs w:val="28"/>
          <w:shd w:val="clear" w:color="auto" w:fill="FFFFFF"/>
        </w:rPr>
        <w:t>подпункт 2 пункта 1 изложить в следующей редакции:</w:t>
      </w:r>
    </w:p>
    <w:p w14:paraId="5F9D967D" w14:textId="77777777" w:rsidR="00E4365D" w:rsidRPr="00EC76F1" w:rsidRDefault="00E4365D" w:rsidP="00E4365D">
      <w:pPr>
        <w:widowControl w:val="0"/>
        <w:ind w:firstLine="567"/>
        <w:rPr>
          <w:sz w:val="28"/>
          <w:szCs w:val="28"/>
          <w:shd w:val="clear" w:color="auto" w:fill="FFFFFF"/>
        </w:rPr>
      </w:pPr>
      <w:r w:rsidRPr="00EC76F1">
        <w:rPr>
          <w:sz w:val="28"/>
          <w:szCs w:val="28"/>
          <w:shd w:val="clear" w:color="auto" w:fill="FFFFFF"/>
        </w:rPr>
        <w:lastRenderedPageBreak/>
        <w:t>«2) проектная документация лесных участков;»;</w:t>
      </w:r>
    </w:p>
    <w:p w14:paraId="3BA330D9" w14:textId="77777777" w:rsidR="00E4365D" w:rsidRPr="00EC76F1" w:rsidRDefault="00E4365D" w:rsidP="00E4365D">
      <w:pPr>
        <w:widowControl w:val="0"/>
        <w:ind w:firstLine="567"/>
        <w:rPr>
          <w:sz w:val="28"/>
          <w:szCs w:val="28"/>
          <w:shd w:val="clear" w:color="auto" w:fill="FFFFFF"/>
        </w:rPr>
      </w:pPr>
      <w:r w:rsidRPr="00EC76F1">
        <w:rPr>
          <w:sz w:val="28"/>
          <w:szCs w:val="28"/>
          <w:shd w:val="clear" w:color="auto" w:fill="FFFFFF"/>
        </w:rPr>
        <w:t>пункт 4 изложить в следующей редакции:</w:t>
      </w:r>
    </w:p>
    <w:p w14:paraId="7E95BCD6" w14:textId="77777777" w:rsidR="00E4365D" w:rsidRPr="00EC76F1" w:rsidRDefault="00E4365D" w:rsidP="00E4365D">
      <w:pPr>
        <w:widowControl w:val="0"/>
        <w:ind w:firstLine="567"/>
        <w:rPr>
          <w:sz w:val="28"/>
          <w:szCs w:val="28"/>
        </w:rPr>
      </w:pPr>
      <w:r w:rsidRPr="00EC76F1">
        <w:rPr>
          <w:sz w:val="28"/>
          <w:szCs w:val="28"/>
          <w:shd w:val="clear" w:color="auto" w:fill="FFFFFF"/>
        </w:rPr>
        <w:t>«</w:t>
      </w:r>
      <w:r w:rsidRPr="00EC76F1">
        <w:rPr>
          <w:sz w:val="28"/>
          <w:szCs w:val="28"/>
        </w:rPr>
        <w:t>4. Исключительно в соответствии с утверждённым проектом межевания территории осуществляется образование земельных участков:</w:t>
      </w:r>
    </w:p>
    <w:p w14:paraId="517A4CEF" w14:textId="77777777" w:rsidR="00E4365D" w:rsidRPr="00EC76F1" w:rsidRDefault="00E4365D" w:rsidP="00E4365D">
      <w:pPr>
        <w:widowControl w:val="0"/>
        <w:ind w:firstLine="567"/>
        <w:rPr>
          <w:sz w:val="28"/>
          <w:szCs w:val="28"/>
        </w:rPr>
      </w:pPr>
      <w:r w:rsidRPr="00EC76F1">
        <w:rPr>
          <w:sz w:val="28"/>
          <w:szCs w:val="28"/>
        </w:rPr>
        <w:t>1) из земельного участка, предоставленного для комплексного освоения территории;</w:t>
      </w:r>
    </w:p>
    <w:p w14:paraId="5BE65BF1" w14:textId="77777777" w:rsidR="00E4365D" w:rsidRPr="00EC76F1" w:rsidRDefault="00E4365D" w:rsidP="00E4365D">
      <w:pPr>
        <w:widowControl w:val="0"/>
        <w:ind w:firstLine="567"/>
        <w:rPr>
          <w:sz w:val="28"/>
          <w:szCs w:val="28"/>
        </w:rPr>
      </w:pPr>
      <w:r w:rsidRPr="00EC76F1">
        <w:rPr>
          <w:sz w:val="28"/>
          <w:szCs w:val="28"/>
        </w:rPr>
        <w:t xml:space="preserve">2) </w:t>
      </w:r>
      <w:r w:rsidRPr="00EC76F1">
        <w:rPr>
          <w:sz w:val="28"/>
          <w:szCs w:val="28"/>
          <w:shd w:val="clear" w:color="auto" w:fill="FFFFFF"/>
        </w:rPr>
        <w:t>из земельного участка, предоставленного садоводческому или огородническому некоммерческому товариществу;</w:t>
      </w:r>
    </w:p>
    <w:p w14:paraId="2F6214B4" w14:textId="77777777" w:rsidR="00E4365D" w:rsidRPr="00EC76F1" w:rsidRDefault="00E4365D" w:rsidP="00E4365D">
      <w:pPr>
        <w:widowControl w:val="0"/>
        <w:ind w:firstLine="567"/>
        <w:jc w:val="both"/>
        <w:rPr>
          <w:sz w:val="28"/>
          <w:szCs w:val="28"/>
        </w:rPr>
      </w:pPr>
      <w:r w:rsidRPr="00EC76F1">
        <w:rPr>
          <w:sz w:val="28"/>
          <w:szCs w:val="28"/>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60C1034C" w14:textId="77777777" w:rsidR="00E4365D" w:rsidRPr="00EC76F1" w:rsidRDefault="00E4365D" w:rsidP="00E4365D">
      <w:pPr>
        <w:widowControl w:val="0"/>
        <w:ind w:firstLine="567"/>
        <w:jc w:val="both"/>
        <w:rPr>
          <w:sz w:val="28"/>
          <w:szCs w:val="28"/>
        </w:rPr>
      </w:pPr>
      <w:r w:rsidRPr="00EC76F1">
        <w:rPr>
          <w:sz w:val="28"/>
          <w:szCs w:val="28"/>
        </w:rPr>
        <w:t xml:space="preserve">4) </w:t>
      </w:r>
      <w:r w:rsidRPr="00EC76F1">
        <w:rPr>
          <w:sz w:val="28"/>
          <w:szCs w:val="28"/>
          <w:shd w:val="clear" w:color="auto" w:fill="FFFFFF"/>
        </w:rPr>
        <w:t>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19" w:anchor="/document/12138267/entry/13" w:history="1">
        <w:r w:rsidRPr="00EC76F1">
          <w:rPr>
            <w:rStyle w:val="ae"/>
            <w:color w:val="auto"/>
            <w:sz w:val="28"/>
            <w:szCs w:val="28"/>
            <w:u w:val="none"/>
            <w:shd w:val="clear" w:color="auto" w:fill="FFFFFF"/>
          </w:rPr>
          <w:t>статьей 13</w:t>
        </w:r>
      </w:hyperlink>
      <w:r w:rsidRPr="00EC76F1">
        <w:rPr>
          <w:sz w:val="28"/>
          <w:szCs w:val="28"/>
          <w:shd w:val="clear" w:color="auto" w:fill="FFFFFF"/>
        </w:rPr>
        <w:t> Федерального закона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14:paraId="67A86681" w14:textId="77777777" w:rsidR="00E4365D" w:rsidRPr="00EC76F1" w:rsidRDefault="00E4365D" w:rsidP="00E4365D">
      <w:pPr>
        <w:widowControl w:val="0"/>
        <w:ind w:firstLine="567"/>
        <w:jc w:val="both"/>
        <w:rPr>
          <w:sz w:val="28"/>
          <w:szCs w:val="28"/>
          <w:shd w:val="clear" w:color="auto" w:fill="FFFFFF"/>
        </w:rPr>
      </w:pPr>
      <w:r w:rsidRPr="00EC76F1">
        <w:rPr>
          <w:sz w:val="28"/>
          <w:szCs w:val="28"/>
        </w:rPr>
        <w:t xml:space="preserve">5) </w:t>
      </w:r>
      <w:r w:rsidRPr="00EC76F1">
        <w:rPr>
          <w:sz w:val="28"/>
          <w:szCs w:val="28"/>
          <w:shd w:val="clear" w:color="auto" w:fill="FFFFFF"/>
        </w:rPr>
        <w:t>для строительства, реконструкции линейных объектов федерального, регионального или местного значения.»;</w:t>
      </w:r>
    </w:p>
    <w:p w14:paraId="42715248" w14:textId="77777777" w:rsidR="00E4365D" w:rsidRPr="00D27807" w:rsidRDefault="00E4365D" w:rsidP="00E4365D">
      <w:pPr>
        <w:widowControl w:val="0"/>
        <w:ind w:firstLine="567"/>
        <w:jc w:val="both"/>
        <w:rPr>
          <w:sz w:val="28"/>
          <w:szCs w:val="28"/>
          <w:shd w:val="clear" w:color="auto" w:fill="FFFFFF"/>
        </w:rPr>
      </w:pPr>
      <w:r w:rsidRPr="00D27807">
        <w:rPr>
          <w:sz w:val="28"/>
          <w:szCs w:val="28"/>
          <w:shd w:val="clear" w:color="auto" w:fill="FFFFFF"/>
        </w:rPr>
        <w:t>в пункте 4 статьи 25 слова «трёх лет» заменить словами «шести лет»;</w:t>
      </w:r>
    </w:p>
    <w:p w14:paraId="106E71D2" w14:textId="77777777" w:rsidR="00E4365D" w:rsidRPr="00D27807" w:rsidRDefault="00E4365D" w:rsidP="00E4365D">
      <w:pPr>
        <w:widowControl w:val="0"/>
        <w:ind w:firstLine="567"/>
        <w:jc w:val="both"/>
        <w:rPr>
          <w:sz w:val="28"/>
          <w:szCs w:val="28"/>
          <w:shd w:val="clear" w:color="auto" w:fill="FFFFFF"/>
        </w:rPr>
      </w:pPr>
      <w:r w:rsidRPr="00D27807">
        <w:rPr>
          <w:sz w:val="28"/>
          <w:szCs w:val="28"/>
          <w:shd w:val="clear" w:color="auto" w:fill="FFFFFF"/>
        </w:rPr>
        <w:t>статью 27 изложить в следующей редакции:</w:t>
      </w:r>
    </w:p>
    <w:p w14:paraId="78113AB6" w14:textId="77777777" w:rsidR="00E4365D" w:rsidRPr="00D27807" w:rsidRDefault="00E4365D" w:rsidP="00E4365D">
      <w:pPr>
        <w:widowControl w:val="0"/>
        <w:ind w:firstLine="567"/>
        <w:jc w:val="both"/>
        <w:rPr>
          <w:sz w:val="28"/>
          <w:szCs w:val="28"/>
        </w:rPr>
      </w:pPr>
      <w:r w:rsidRPr="00D27807">
        <w:rPr>
          <w:sz w:val="28"/>
          <w:szCs w:val="28"/>
          <w:shd w:val="clear" w:color="auto" w:fill="FFFFFF"/>
        </w:rPr>
        <w:t>«</w:t>
      </w:r>
      <w:r w:rsidRPr="00D27807">
        <w:rPr>
          <w:sz w:val="28"/>
          <w:szCs w:val="28"/>
        </w:rPr>
        <w:t>Договор о развитии застроенной территории, договор о комплексном освоении территории, договор об освоении территории в целях строительства стандартного жилья, договор о комплексном освоении территории в целях строительства стандартного жилья,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Российской Федерации.»;</w:t>
      </w:r>
    </w:p>
    <w:p w14:paraId="48064583" w14:textId="77777777" w:rsidR="00E4365D" w:rsidRPr="00D27807" w:rsidRDefault="00E4365D" w:rsidP="00E4365D">
      <w:pPr>
        <w:widowControl w:val="0"/>
        <w:ind w:firstLine="567"/>
        <w:jc w:val="both"/>
        <w:rPr>
          <w:sz w:val="28"/>
          <w:szCs w:val="28"/>
        </w:rPr>
      </w:pPr>
      <w:r w:rsidRPr="00D27807">
        <w:rPr>
          <w:sz w:val="28"/>
          <w:szCs w:val="28"/>
        </w:rPr>
        <w:t>д) в главе 6:</w:t>
      </w:r>
    </w:p>
    <w:p w14:paraId="33A593EC" w14:textId="77777777" w:rsidR="00E4365D" w:rsidRPr="00D27807" w:rsidRDefault="00E4365D" w:rsidP="00E4365D">
      <w:pPr>
        <w:widowControl w:val="0"/>
        <w:ind w:firstLine="567"/>
        <w:jc w:val="both"/>
        <w:rPr>
          <w:sz w:val="28"/>
          <w:szCs w:val="28"/>
        </w:rPr>
      </w:pPr>
      <w:r w:rsidRPr="00D27807">
        <w:rPr>
          <w:sz w:val="28"/>
          <w:szCs w:val="28"/>
        </w:rPr>
        <w:t>в наименовании</w:t>
      </w:r>
      <w:r w:rsidRPr="00D27807">
        <w:rPr>
          <w:sz w:val="28"/>
          <w:szCs w:val="28"/>
          <w:shd w:val="clear" w:color="auto" w:fill="FFFFFF"/>
        </w:rPr>
        <w:t xml:space="preserve"> слова «публичных слушаний» заменить словами «</w:t>
      </w:r>
      <w:r w:rsidRPr="00D27807">
        <w:rPr>
          <w:sz w:val="28"/>
          <w:szCs w:val="28"/>
        </w:rPr>
        <w:t>общественных обсуждений или публичных слушаний»;</w:t>
      </w:r>
    </w:p>
    <w:p w14:paraId="72289CB3" w14:textId="77777777" w:rsidR="00E4365D" w:rsidRPr="00D27807" w:rsidRDefault="00E4365D" w:rsidP="00E4365D">
      <w:pPr>
        <w:ind w:firstLine="567"/>
        <w:jc w:val="both"/>
        <w:rPr>
          <w:sz w:val="28"/>
          <w:szCs w:val="28"/>
        </w:rPr>
      </w:pPr>
      <w:r w:rsidRPr="00D27807">
        <w:rPr>
          <w:sz w:val="28"/>
          <w:szCs w:val="28"/>
        </w:rPr>
        <w:t>в статье 28:</w:t>
      </w:r>
    </w:p>
    <w:p w14:paraId="1B10624F" w14:textId="77777777" w:rsidR="00E4365D" w:rsidRPr="00D27807" w:rsidRDefault="00E4365D" w:rsidP="00E4365D">
      <w:pPr>
        <w:ind w:firstLine="567"/>
        <w:jc w:val="both"/>
        <w:rPr>
          <w:sz w:val="28"/>
          <w:szCs w:val="28"/>
        </w:rPr>
      </w:pPr>
      <w:r w:rsidRPr="00D27807">
        <w:rPr>
          <w:sz w:val="28"/>
          <w:szCs w:val="28"/>
        </w:rPr>
        <w:t xml:space="preserve">в наименовании слова </w:t>
      </w:r>
      <w:r w:rsidRPr="00D27807">
        <w:rPr>
          <w:sz w:val="28"/>
          <w:szCs w:val="28"/>
          <w:shd w:val="clear" w:color="auto" w:fill="FFFFFF"/>
        </w:rPr>
        <w:t>«публичных слушаний» заменить словами «</w:t>
      </w:r>
      <w:r w:rsidRPr="00D27807">
        <w:rPr>
          <w:sz w:val="28"/>
          <w:szCs w:val="28"/>
        </w:rPr>
        <w:t>общественных обсуждений или публичных слушаний»;</w:t>
      </w:r>
    </w:p>
    <w:p w14:paraId="5E983E19" w14:textId="77777777" w:rsidR="00E4365D" w:rsidRPr="00D27807" w:rsidRDefault="00E4365D" w:rsidP="00E4365D">
      <w:pPr>
        <w:ind w:firstLine="567"/>
        <w:jc w:val="both"/>
        <w:rPr>
          <w:sz w:val="28"/>
          <w:szCs w:val="28"/>
        </w:rPr>
      </w:pPr>
      <w:r w:rsidRPr="00D27807">
        <w:rPr>
          <w:sz w:val="28"/>
          <w:szCs w:val="28"/>
        </w:rPr>
        <w:t xml:space="preserve">в пункте 1 слова </w:t>
      </w:r>
      <w:r w:rsidRPr="00D27807">
        <w:rPr>
          <w:sz w:val="28"/>
          <w:szCs w:val="28"/>
          <w:shd w:val="clear" w:color="auto" w:fill="FFFFFF"/>
        </w:rPr>
        <w:t>«публичные слушания» заменить словами «</w:t>
      </w:r>
      <w:r w:rsidRPr="00D27807">
        <w:rPr>
          <w:sz w:val="28"/>
          <w:szCs w:val="28"/>
        </w:rPr>
        <w:t>общественные обсуждения или публичные слушания»;</w:t>
      </w:r>
    </w:p>
    <w:p w14:paraId="11933747" w14:textId="77777777" w:rsidR="00E4365D" w:rsidRPr="00D27807" w:rsidRDefault="00E4365D" w:rsidP="00E4365D">
      <w:pPr>
        <w:widowControl w:val="0"/>
        <w:ind w:firstLine="567"/>
        <w:jc w:val="both"/>
        <w:rPr>
          <w:sz w:val="28"/>
          <w:szCs w:val="28"/>
        </w:rPr>
      </w:pPr>
      <w:r w:rsidRPr="00D27807">
        <w:rPr>
          <w:sz w:val="28"/>
          <w:szCs w:val="28"/>
        </w:rPr>
        <w:t xml:space="preserve">в абзаце первом пункта 2 </w:t>
      </w:r>
      <w:r w:rsidRPr="00D27807">
        <w:rPr>
          <w:sz w:val="28"/>
          <w:szCs w:val="28"/>
          <w:shd w:val="clear" w:color="auto" w:fill="FFFFFF"/>
        </w:rPr>
        <w:t xml:space="preserve">слова «на публичных слушаниях» заменить словами «на </w:t>
      </w:r>
      <w:r w:rsidRPr="00D27807">
        <w:rPr>
          <w:sz w:val="28"/>
          <w:szCs w:val="28"/>
        </w:rPr>
        <w:t>общественных обсуждениях или публичных слушаниях»;</w:t>
      </w:r>
    </w:p>
    <w:p w14:paraId="57BC4B60" w14:textId="77777777" w:rsidR="00E4365D" w:rsidRPr="00D27807" w:rsidRDefault="00E4365D" w:rsidP="00E4365D">
      <w:pPr>
        <w:widowControl w:val="0"/>
        <w:ind w:firstLine="567"/>
        <w:jc w:val="both"/>
        <w:rPr>
          <w:sz w:val="28"/>
          <w:szCs w:val="28"/>
        </w:rPr>
      </w:pPr>
      <w:r w:rsidRPr="00D27807">
        <w:rPr>
          <w:sz w:val="28"/>
          <w:szCs w:val="28"/>
        </w:rPr>
        <w:t xml:space="preserve">в пункте 3 слова «Положении о публичных слушаниях на территории города Переславля-Залесского» заменить словами «Положении об организации и </w:t>
      </w:r>
      <w:r w:rsidRPr="00D27807">
        <w:rPr>
          <w:sz w:val="28"/>
          <w:szCs w:val="28"/>
        </w:rPr>
        <w:lastRenderedPageBreak/>
        <w:t>проведении общественных обсуждений и публичных слушаний по вопросам градостроительной деятельности на территории городского округа город Переславль-Залесский»;</w:t>
      </w:r>
    </w:p>
    <w:p w14:paraId="6DA47EA2" w14:textId="77777777" w:rsidR="00E4365D" w:rsidRPr="00D172B1" w:rsidRDefault="00E4365D" w:rsidP="00E4365D">
      <w:pPr>
        <w:widowControl w:val="0"/>
        <w:ind w:firstLine="567"/>
        <w:jc w:val="both"/>
        <w:rPr>
          <w:sz w:val="28"/>
          <w:szCs w:val="28"/>
        </w:rPr>
      </w:pPr>
      <w:r w:rsidRPr="00D172B1">
        <w:rPr>
          <w:sz w:val="28"/>
          <w:szCs w:val="28"/>
        </w:rPr>
        <w:t>е) в статье 29 главы 7:</w:t>
      </w:r>
    </w:p>
    <w:p w14:paraId="5A9B081B" w14:textId="77777777" w:rsidR="00E4365D" w:rsidRPr="00D172B1" w:rsidRDefault="00E4365D" w:rsidP="00E4365D">
      <w:pPr>
        <w:widowControl w:val="0"/>
        <w:ind w:firstLine="567"/>
        <w:jc w:val="both"/>
        <w:rPr>
          <w:sz w:val="28"/>
          <w:szCs w:val="28"/>
        </w:rPr>
      </w:pPr>
      <w:r w:rsidRPr="00D172B1">
        <w:rPr>
          <w:sz w:val="28"/>
          <w:szCs w:val="28"/>
        </w:rPr>
        <w:t>пункт 2 изложить в следующей редакции:</w:t>
      </w:r>
    </w:p>
    <w:p w14:paraId="0892EC5F" w14:textId="77777777" w:rsidR="00E4365D" w:rsidRPr="00D172B1" w:rsidRDefault="00E4365D" w:rsidP="00E4365D">
      <w:pPr>
        <w:widowControl w:val="0"/>
        <w:ind w:firstLine="567"/>
        <w:rPr>
          <w:sz w:val="28"/>
          <w:szCs w:val="28"/>
        </w:rPr>
      </w:pPr>
      <w:r w:rsidRPr="00D172B1">
        <w:rPr>
          <w:sz w:val="28"/>
          <w:szCs w:val="28"/>
        </w:rPr>
        <w:t>«2. Основаниями для рассмотрения Главой городского округа города Переславля-Залесского вопроса о внесении изменений в Правила являются:</w:t>
      </w:r>
    </w:p>
    <w:p w14:paraId="0782B5F5"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1) несоответствие правил землепользования и застройки Генеральному плану города Переславля-Залесского, возникшее в результате внесения в генеральный план изменений;</w:t>
      </w:r>
    </w:p>
    <w:p w14:paraId="3C8B2962"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D172B1">
        <w:rPr>
          <w:sz w:val="28"/>
          <w:szCs w:val="28"/>
        </w:rPr>
        <w:t>приаэродромной</w:t>
      </w:r>
      <w:proofErr w:type="spellEnd"/>
      <w:r w:rsidRPr="00D172B1">
        <w:rPr>
          <w:sz w:val="28"/>
          <w:szCs w:val="28"/>
        </w:rPr>
        <w:t xml:space="preserve"> территории, которые допущены в правилах землепользования и застройки;</w:t>
      </w:r>
    </w:p>
    <w:p w14:paraId="41BF62FA"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3) поступление предложений об изменении границ </w:t>
      </w:r>
      <w:hyperlink r:id="rId20" w:anchor="/document/12138258/entry/107" w:history="1">
        <w:r w:rsidRPr="00D172B1">
          <w:rPr>
            <w:rStyle w:val="ae"/>
            <w:color w:val="auto"/>
            <w:sz w:val="28"/>
            <w:szCs w:val="28"/>
            <w:u w:val="none"/>
          </w:rPr>
          <w:t>территориальных зон</w:t>
        </w:r>
      </w:hyperlink>
      <w:r w:rsidRPr="00D172B1">
        <w:rPr>
          <w:sz w:val="28"/>
          <w:szCs w:val="28"/>
        </w:rPr>
        <w:t>, изменении градостроительных регламентов;</w:t>
      </w:r>
    </w:p>
    <w:p w14:paraId="6644EA82"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CE56752"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B9BCCA"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7B8C3891" w14:textId="77777777" w:rsidR="00E4365D" w:rsidRPr="00D172B1" w:rsidRDefault="00E4365D" w:rsidP="00E4365D">
      <w:pPr>
        <w:pStyle w:val="s1"/>
        <w:shd w:val="clear" w:color="auto" w:fill="FFFFFF"/>
        <w:spacing w:before="0" w:beforeAutospacing="0" w:after="0" w:afterAutospacing="0"/>
        <w:ind w:firstLine="567"/>
        <w:jc w:val="both"/>
        <w:rPr>
          <w:sz w:val="28"/>
          <w:szCs w:val="28"/>
        </w:rPr>
      </w:pPr>
      <w:r w:rsidRPr="00D172B1">
        <w:rPr>
          <w:sz w:val="28"/>
          <w:szCs w:val="28"/>
        </w:rPr>
        <w:t xml:space="preserve">пункты 5-6 исключить; </w:t>
      </w:r>
    </w:p>
    <w:p w14:paraId="4D6312CD" w14:textId="77777777" w:rsidR="00E4365D" w:rsidRPr="00F35EEE" w:rsidRDefault="00E4365D" w:rsidP="00E4365D">
      <w:pPr>
        <w:pStyle w:val="s1"/>
        <w:shd w:val="clear" w:color="auto" w:fill="FFFFFF"/>
        <w:spacing w:before="0" w:beforeAutospacing="0" w:after="0" w:afterAutospacing="0"/>
        <w:ind w:firstLine="567"/>
        <w:jc w:val="both"/>
        <w:rPr>
          <w:sz w:val="28"/>
          <w:szCs w:val="28"/>
        </w:rPr>
      </w:pPr>
      <w:r w:rsidRPr="00F35EEE">
        <w:rPr>
          <w:sz w:val="28"/>
          <w:szCs w:val="28"/>
        </w:rPr>
        <w:t xml:space="preserve">2) в части </w:t>
      </w:r>
      <w:r w:rsidRPr="00F35EEE">
        <w:rPr>
          <w:sz w:val="28"/>
          <w:szCs w:val="28"/>
          <w:lang w:val="en-US"/>
        </w:rPr>
        <w:t>II</w:t>
      </w:r>
      <w:r w:rsidRPr="00F35EEE">
        <w:rPr>
          <w:sz w:val="28"/>
          <w:szCs w:val="28"/>
        </w:rPr>
        <w:t>:</w:t>
      </w:r>
    </w:p>
    <w:p w14:paraId="6CD533B0" w14:textId="77777777" w:rsidR="00E4365D" w:rsidRPr="00F35EEE" w:rsidRDefault="00E4365D" w:rsidP="00E4365D">
      <w:pPr>
        <w:pStyle w:val="s1"/>
        <w:shd w:val="clear" w:color="auto" w:fill="FFFFFF"/>
        <w:spacing w:before="0" w:beforeAutospacing="0" w:after="0" w:afterAutospacing="0"/>
        <w:ind w:firstLine="567"/>
        <w:jc w:val="both"/>
        <w:rPr>
          <w:sz w:val="28"/>
          <w:szCs w:val="28"/>
        </w:rPr>
      </w:pPr>
      <w:r w:rsidRPr="00F35EEE">
        <w:rPr>
          <w:sz w:val="28"/>
          <w:szCs w:val="28"/>
        </w:rPr>
        <w:t>а) в статье 31:</w:t>
      </w:r>
    </w:p>
    <w:p w14:paraId="4A2CD262" w14:textId="77777777" w:rsidR="00E4365D" w:rsidRPr="00F35EEE" w:rsidRDefault="00E4365D" w:rsidP="00E4365D">
      <w:pPr>
        <w:pStyle w:val="s1"/>
        <w:shd w:val="clear" w:color="auto" w:fill="FFFFFF"/>
        <w:spacing w:before="0" w:beforeAutospacing="0" w:after="0" w:afterAutospacing="0"/>
        <w:ind w:firstLine="567"/>
        <w:jc w:val="both"/>
        <w:rPr>
          <w:sz w:val="28"/>
          <w:szCs w:val="28"/>
        </w:rPr>
      </w:pPr>
      <w:r w:rsidRPr="00F35EEE">
        <w:rPr>
          <w:sz w:val="28"/>
          <w:szCs w:val="28"/>
        </w:rPr>
        <w:t>таблицу пункта 1 дополнить строкой следующего содержания:</w:t>
      </w:r>
    </w:p>
    <w:p w14:paraId="348FE5B9" w14:textId="77777777" w:rsidR="00E4365D" w:rsidRPr="00CD6393" w:rsidRDefault="00E4365D" w:rsidP="00E4365D">
      <w:pPr>
        <w:pStyle w:val="s1"/>
        <w:shd w:val="clear" w:color="auto" w:fill="FFFFFF"/>
        <w:spacing w:before="0" w:beforeAutospacing="0" w:after="0" w:afterAutospacing="0"/>
        <w:ind w:firstLine="567"/>
        <w:jc w:val="both"/>
        <w:rPr>
          <w:sz w:val="16"/>
          <w:szCs w:val="16"/>
        </w:rPr>
      </w:pPr>
      <w:r w:rsidRPr="00F35EEE">
        <w:rPr>
          <w:sz w:val="28"/>
          <w:szCs w:val="28"/>
        </w:rPr>
        <w:t>«</w:t>
      </w:r>
    </w:p>
    <w:tbl>
      <w:tblPr>
        <w:tblW w:w="8647" w:type="dxa"/>
        <w:tblInd w:w="704" w:type="dxa"/>
        <w:tblLayout w:type="fixed"/>
        <w:tblCellMar>
          <w:top w:w="57" w:type="dxa"/>
          <w:left w:w="57" w:type="dxa"/>
          <w:bottom w:w="57" w:type="dxa"/>
          <w:right w:w="57" w:type="dxa"/>
        </w:tblCellMar>
        <w:tblLook w:val="0000" w:firstRow="0" w:lastRow="0" w:firstColumn="0" w:lastColumn="0" w:noHBand="0" w:noVBand="0"/>
      </w:tblPr>
      <w:tblGrid>
        <w:gridCol w:w="2410"/>
        <w:gridCol w:w="6237"/>
      </w:tblGrid>
      <w:tr w:rsidR="00E4365D" w:rsidRPr="00617B99" w14:paraId="710C1648" w14:textId="77777777" w:rsidTr="00CD6393">
        <w:trPr>
          <w:trHeight w:val="227"/>
        </w:trPr>
        <w:tc>
          <w:tcPr>
            <w:tcW w:w="2410" w:type="dxa"/>
            <w:tcBorders>
              <w:top w:val="single" w:sz="4" w:space="0" w:color="000000"/>
              <w:left w:val="single" w:sz="4" w:space="0" w:color="000000"/>
              <w:bottom w:val="single" w:sz="4" w:space="0" w:color="000000"/>
            </w:tcBorders>
            <w:shd w:val="clear" w:color="auto" w:fill="auto"/>
            <w:vAlign w:val="center"/>
          </w:tcPr>
          <w:p w14:paraId="0F6CC82C" w14:textId="77777777" w:rsidR="00E4365D" w:rsidRPr="00617B99" w:rsidRDefault="00E4365D" w:rsidP="001B41C1">
            <w:pPr>
              <w:widowControl w:val="0"/>
              <w:jc w:val="center"/>
            </w:pPr>
            <w:r w:rsidRPr="00617B99">
              <w:t>ИТ-1</w:t>
            </w:r>
          </w:p>
        </w:tc>
        <w:tc>
          <w:tcPr>
            <w:tcW w:w="62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EAEB" w14:textId="77777777" w:rsidR="00E4365D" w:rsidRPr="00617B99" w:rsidRDefault="00E4365D" w:rsidP="001B41C1">
            <w:pPr>
              <w:widowControl w:val="0"/>
            </w:pPr>
            <w:r w:rsidRPr="00617B99">
              <w:t>Зона объектов инженерной и транспортной инфраструктур</w:t>
            </w:r>
          </w:p>
        </w:tc>
      </w:tr>
    </w:tbl>
    <w:p w14:paraId="77BFAAFC" w14:textId="4EAC524C" w:rsidR="00E4365D" w:rsidRPr="00F35EEE" w:rsidRDefault="00E4365D" w:rsidP="00E4365D">
      <w:pPr>
        <w:pStyle w:val="s1"/>
        <w:shd w:val="clear" w:color="auto" w:fill="FFFFFF"/>
        <w:spacing w:before="0" w:beforeAutospacing="0" w:after="0" w:afterAutospacing="0"/>
        <w:ind w:firstLine="567"/>
        <w:jc w:val="right"/>
        <w:rPr>
          <w:sz w:val="28"/>
          <w:szCs w:val="28"/>
        </w:rPr>
      </w:pPr>
      <w:r w:rsidRPr="00617B99">
        <w:rPr>
          <w:sz w:val="22"/>
          <w:szCs w:val="22"/>
        </w:rPr>
        <w:t xml:space="preserve">                                                                          </w:t>
      </w:r>
      <w:r w:rsidR="00F35EEE">
        <w:rPr>
          <w:sz w:val="22"/>
          <w:szCs w:val="22"/>
        </w:rPr>
        <w:t xml:space="preserve">  </w:t>
      </w:r>
      <w:r w:rsidRPr="00617B99">
        <w:rPr>
          <w:sz w:val="22"/>
          <w:szCs w:val="22"/>
        </w:rPr>
        <w:t xml:space="preserve">                                        </w:t>
      </w:r>
      <w:r w:rsidR="00F35EEE">
        <w:rPr>
          <w:sz w:val="22"/>
          <w:szCs w:val="22"/>
        </w:rPr>
        <w:t xml:space="preserve">  </w:t>
      </w:r>
      <w:r w:rsidRPr="00617B99">
        <w:rPr>
          <w:sz w:val="22"/>
          <w:szCs w:val="22"/>
        </w:rPr>
        <w:t xml:space="preserve">                                         </w:t>
      </w:r>
      <w:r w:rsidRPr="00F35EEE">
        <w:rPr>
          <w:sz w:val="28"/>
          <w:szCs w:val="28"/>
        </w:rPr>
        <w:t>»;</w:t>
      </w:r>
    </w:p>
    <w:p w14:paraId="0F0F75DE" w14:textId="77777777" w:rsidR="00E4365D" w:rsidRPr="00F35EEE" w:rsidRDefault="00E4365D" w:rsidP="00E4365D">
      <w:pPr>
        <w:pStyle w:val="s1"/>
        <w:shd w:val="clear" w:color="auto" w:fill="FFFFFF"/>
        <w:spacing w:before="0" w:beforeAutospacing="0" w:after="0" w:afterAutospacing="0"/>
        <w:ind w:firstLine="567"/>
        <w:jc w:val="both"/>
        <w:rPr>
          <w:sz w:val="28"/>
          <w:szCs w:val="28"/>
        </w:rPr>
      </w:pPr>
      <w:r w:rsidRPr="00F35EEE">
        <w:rPr>
          <w:sz w:val="28"/>
          <w:szCs w:val="28"/>
        </w:rPr>
        <w:t>дополнить пунктом 9 следующего содержания:</w:t>
      </w:r>
    </w:p>
    <w:p w14:paraId="5F2983EA" w14:textId="510FCDC0" w:rsidR="00E4365D" w:rsidRPr="00F35EEE" w:rsidRDefault="00E4365D" w:rsidP="00E4365D">
      <w:pPr>
        <w:widowControl w:val="0"/>
        <w:ind w:firstLine="567"/>
        <w:jc w:val="both"/>
        <w:rPr>
          <w:sz w:val="28"/>
          <w:szCs w:val="28"/>
        </w:rPr>
      </w:pPr>
      <w:r w:rsidRPr="00F35EEE">
        <w:rPr>
          <w:sz w:val="28"/>
          <w:szCs w:val="28"/>
        </w:rPr>
        <w:t>«9. Сведения о границах территориальных зон, содержащие графическое описание местоположения границ территориальных зон, перечень координат характерных точек границ в системе координат, используемой для ведения Единого государственного реестра недвижимости</w:t>
      </w:r>
      <w:r w:rsidR="00F35EEE">
        <w:rPr>
          <w:sz w:val="28"/>
          <w:szCs w:val="28"/>
        </w:rPr>
        <w:t>,</w:t>
      </w:r>
      <w:r w:rsidRPr="00F35EEE">
        <w:rPr>
          <w:sz w:val="28"/>
          <w:szCs w:val="28"/>
        </w:rPr>
        <w:t xml:space="preserve"> содержатся в приложении № 10 к Правилам.»;</w:t>
      </w:r>
    </w:p>
    <w:p w14:paraId="56B67FAC" w14:textId="77777777" w:rsidR="00E4365D" w:rsidRPr="00F35EEE" w:rsidRDefault="00E4365D" w:rsidP="00E4365D">
      <w:pPr>
        <w:pStyle w:val="s1"/>
        <w:shd w:val="clear" w:color="auto" w:fill="FFFFFF"/>
        <w:spacing w:before="0" w:beforeAutospacing="0" w:after="0" w:afterAutospacing="0"/>
        <w:ind w:firstLine="567"/>
        <w:jc w:val="both"/>
        <w:rPr>
          <w:sz w:val="28"/>
          <w:szCs w:val="28"/>
        </w:rPr>
      </w:pPr>
      <w:r w:rsidRPr="00F35EEE">
        <w:rPr>
          <w:sz w:val="28"/>
          <w:szCs w:val="28"/>
        </w:rPr>
        <w:lastRenderedPageBreak/>
        <w:t>б) в статье 32:</w:t>
      </w:r>
    </w:p>
    <w:p w14:paraId="324CD741" w14:textId="77777777" w:rsidR="00E4365D" w:rsidRPr="00F35EEE" w:rsidRDefault="00E4365D" w:rsidP="00E4365D">
      <w:pPr>
        <w:ind w:firstLine="567"/>
        <w:jc w:val="both"/>
        <w:rPr>
          <w:rFonts w:eastAsia="Calibri"/>
          <w:sz w:val="28"/>
          <w:szCs w:val="28"/>
        </w:rPr>
      </w:pPr>
      <w:r w:rsidRPr="00F35EEE">
        <w:rPr>
          <w:sz w:val="28"/>
          <w:szCs w:val="28"/>
        </w:rPr>
        <w:t>таблицу «</w:t>
      </w:r>
      <w:r w:rsidRPr="00F35EEE">
        <w:rPr>
          <w:rFonts w:eastAsia="Calibri"/>
          <w:sz w:val="28"/>
          <w:szCs w:val="28"/>
        </w:rPr>
        <w:t>Перечень объектов культурного наследия регионального значения (приложение 2 к Правилам, на карте обозначены нумерацией синего цвета)»:</w:t>
      </w:r>
    </w:p>
    <w:p w14:paraId="48EAB66C" w14:textId="77777777" w:rsidR="00E4365D" w:rsidRPr="00F35EEE" w:rsidRDefault="00E4365D" w:rsidP="00E4365D">
      <w:pPr>
        <w:ind w:firstLine="567"/>
        <w:jc w:val="both"/>
        <w:rPr>
          <w:rFonts w:eastAsia="Calibri"/>
          <w:sz w:val="28"/>
          <w:szCs w:val="28"/>
        </w:rPr>
      </w:pPr>
      <w:r w:rsidRPr="00F35EEE">
        <w:rPr>
          <w:rFonts w:eastAsia="Calibri"/>
          <w:sz w:val="28"/>
          <w:szCs w:val="28"/>
        </w:rPr>
        <w:t>дополнить пунктами 21 и 22 следующего содержания:</w:t>
      </w:r>
    </w:p>
    <w:p w14:paraId="6F6536F5" w14:textId="77777777" w:rsidR="00E4365D" w:rsidRPr="00CD6393" w:rsidRDefault="00E4365D" w:rsidP="00E4365D">
      <w:pPr>
        <w:ind w:firstLine="567"/>
        <w:jc w:val="both"/>
        <w:rPr>
          <w:sz w:val="16"/>
          <w:szCs w:val="16"/>
        </w:rPr>
      </w:pPr>
      <w:r w:rsidRPr="00F35EEE">
        <w:rPr>
          <w:rFonts w:eastAsia="Calibri"/>
          <w:sz w:val="28"/>
          <w:szCs w:val="28"/>
        </w:rPr>
        <w:t>«</w:t>
      </w:r>
    </w:p>
    <w:tbl>
      <w:tblPr>
        <w:tblW w:w="4372"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1"/>
        <w:gridCol w:w="1559"/>
        <w:gridCol w:w="3686"/>
        <w:gridCol w:w="2463"/>
      </w:tblGrid>
      <w:tr w:rsidR="00E4365D" w:rsidRPr="00617B99" w14:paraId="23E51E2B" w14:textId="77777777" w:rsidTr="00CD6393">
        <w:tc>
          <w:tcPr>
            <w:tcW w:w="422" w:type="pct"/>
            <w:tcBorders>
              <w:top w:val="single" w:sz="4" w:space="0" w:color="auto"/>
              <w:left w:val="single" w:sz="4" w:space="0" w:color="auto"/>
              <w:bottom w:val="single" w:sz="4" w:space="0" w:color="auto"/>
              <w:right w:val="single" w:sz="4" w:space="0" w:color="auto"/>
            </w:tcBorders>
            <w:hideMark/>
          </w:tcPr>
          <w:p w14:paraId="18FA3A29" w14:textId="77777777" w:rsidR="00E4365D" w:rsidRPr="00617B99" w:rsidRDefault="00E4365D" w:rsidP="00CD6393">
            <w:pPr>
              <w:pStyle w:val="001"/>
              <w:spacing w:after="0" w:line="240" w:lineRule="auto"/>
              <w:ind w:firstLine="29"/>
              <w:jc w:val="center"/>
              <w:rPr>
                <w:szCs w:val="24"/>
              </w:rPr>
            </w:pPr>
            <w:r w:rsidRPr="00617B99">
              <w:rPr>
                <w:szCs w:val="24"/>
              </w:rPr>
              <w:t>21</w:t>
            </w:r>
          </w:p>
        </w:tc>
        <w:tc>
          <w:tcPr>
            <w:tcW w:w="926" w:type="pct"/>
            <w:tcBorders>
              <w:top w:val="single" w:sz="4" w:space="0" w:color="auto"/>
              <w:left w:val="single" w:sz="4" w:space="0" w:color="auto"/>
              <w:bottom w:val="single" w:sz="4" w:space="0" w:color="auto"/>
              <w:right w:val="single" w:sz="4" w:space="0" w:color="auto"/>
            </w:tcBorders>
          </w:tcPr>
          <w:p w14:paraId="5295F2C3" w14:textId="77777777" w:rsidR="00E4365D" w:rsidRPr="00617B99" w:rsidRDefault="00E4365D" w:rsidP="001B41C1">
            <w:pPr>
              <w:pStyle w:val="001"/>
              <w:spacing w:after="0" w:line="240" w:lineRule="auto"/>
              <w:rPr>
                <w:szCs w:val="24"/>
                <w:lang w:eastAsia="ru-RU"/>
              </w:rPr>
            </w:pPr>
          </w:p>
        </w:tc>
        <w:tc>
          <w:tcPr>
            <w:tcW w:w="2189" w:type="pct"/>
            <w:tcBorders>
              <w:top w:val="single" w:sz="4" w:space="0" w:color="auto"/>
              <w:left w:val="single" w:sz="4" w:space="0" w:color="auto"/>
              <w:bottom w:val="single" w:sz="4" w:space="0" w:color="auto"/>
              <w:right w:val="single" w:sz="4" w:space="0" w:color="auto"/>
            </w:tcBorders>
            <w:hideMark/>
          </w:tcPr>
          <w:p w14:paraId="5D8F01B3" w14:textId="45FCB15F" w:rsidR="00E4365D" w:rsidRPr="00617B99" w:rsidRDefault="00E4365D" w:rsidP="001B41C1">
            <w:pPr>
              <w:pStyle w:val="TableParagraph"/>
              <w:rPr>
                <w:sz w:val="24"/>
                <w:szCs w:val="24"/>
              </w:rPr>
            </w:pPr>
            <w:r w:rsidRPr="00617B99">
              <w:rPr>
                <w:rFonts w:eastAsia="Calibri"/>
                <w:sz w:val="24"/>
                <w:szCs w:val="24"/>
              </w:rPr>
              <w:t>Дом крестьянина А.В.</w:t>
            </w:r>
            <w:r w:rsidR="00066356">
              <w:rPr>
                <w:rFonts w:eastAsia="Calibri"/>
                <w:sz w:val="24"/>
                <w:szCs w:val="24"/>
              </w:rPr>
              <w:t xml:space="preserve"> </w:t>
            </w:r>
            <w:r w:rsidRPr="00617B99">
              <w:rPr>
                <w:rFonts w:eastAsia="Calibri"/>
                <w:sz w:val="24"/>
                <w:szCs w:val="24"/>
              </w:rPr>
              <w:t>Зинина</w:t>
            </w:r>
          </w:p>
        </w:tc>
        <w:tc>
          <w:tcPr>
            <w:tcW w:w="1464" w:type="pct"/>
            <w:tcBorders>
              <w:top w:val="single" w:sz="4" w:space="0" w:color="auto"/>
              <w:left w:val="single" w:sz="4" w:space="0" w:color="auto"/>
              <w:bottom w:val="single" w:sz="4" w:space="0" w:color="auto"/>
              <w:right w:val="single" w:sz="4" w:space="0" w:color="auto"/>
            </w:tcBorders>
            <w:hideMark/>
          </w:tcPr>
          <w:p w14:paraId="52410838" w14:textId="77777777" w:rsidR="00E4365D" w:rsidRPr="00617B99" w:rsidRDefault="00E4365D" w:rsidP="001B41C1">
            <w:pPr>
              <w:pStyle w:val="001"/>
              <w:spacing w:after="0" w:line="240" w:lineRule="auto"/>
              <w:rPr>
                <w:szCs w:val="24"/>
              </w:rPr>
            </w:pPr>
            <w:r w:rsidRPr="00617B99">
              <w:rPr>
                <w:szCs w:val="24"/>
              </w:rPr>
              <w:t>Проездная ул., 10</w:t>
            </w:r>
          </w:p>
        </w:tc>
      </w:tr>
      <w:tr w:rsidR="00E4365D" w:rsidRPr="00617B99" w14:paraId="386B1A9B" w14:textId="77777777" w:rsidTr="00CD6393">
        <w:tc>
          <w:tcPr>
            <w:tcW w:w="422" w:type="pct"/>
            <w:tcBorders>
              <w:top w:val="single" w:sz="4" w:space="0" w:color="auto"/>
              <w:left w:val="single" w:sz="4" w:space="0" w:color="auto"/>
              <w:bottom w:val="single" w:sz="4" w:space="0" w:color="auto"/>
              <w:right w:val="single" w:sz="4" w:space="0" w:color="auto"/>
            </w:tcBorders>
          </w:tcPr>
          <w:p w14:paraId="27C31896" w14:textId="77777777" w:rsidR="00E4365D" w:rsidRPr="00617B99" w:rsidRDefault="00E4365D" w:rsidP="001B41C1">
            <w:pPr>
              <w:pStyle w:val="001"/>
              <w:spacing w:after="0" w:line="240" w:lineRule="auto"/>
              <w:jc w:val="center"/>
              <w:rPr>
                <w:szCs w:val="24"/>
              </w:rPr>
            </w:pPr>
            <w:r w:rsidRPr="00617B99">
              <w:rPr>
                <w:szCs w:val="24"/>
              </w:rPr>
              <w:t>22</w:t>
            </w:r>
          </w:p>
        </w:tc>
        <w:tc>
          <w:tcPr>
            <w:tcW w:w="926" w:type="pct"/>
            <w:tcBorders>
              <w:top w:val="single" w:sz="4" w:space="0" w:color="auto"/>
              <w:left w:val="single" w:sz="4" w:space="0" w:color="auto"/>
              <w:bottom w:val="single" w:sz="4" w:space="0" w:color="auto"/>
              <w:right w:val="single" w:sz="4" w:space="0" w:color="auto"/>
            </w:tcBorders>
          </w:tcPr>
          <w:p w14:paraId="0292F87B" w14:textId="77777777" w:rsidR="00E4365D" w:rsidRPr="00617B99" w:rsidRDefault="00E4365D" w:rsidP="001B41C1">
            <w:pPr>
              <w:pStyle w:val="001"/>
              <w:spacing w:after="0" w:line="240" w:lineRule="auto"/>
              <w:rPr>
                <w:szCs w:val="24"/>
                <w:lang w:eastAsia="ru-RU"/>
              </w:rPr>
            </w:pPr>
          </w:p>
        </w:tc>
        <w:tc>
          <w:tcPr>
            <w:tcW w:w="2189" w:type="pct"/>
            <w:tcBorders>
              <w:top w:val="single" w:sz="4" w:space="0" w:color="auto"/>
              <w:left w:val="single" w:sz="4" w:space="0" w:color="auto"/>
              <w:bottom w:val="single" w:sz="4" w:space="0" w:color="auto"/>
              <w:right w:val="single" w:sz="4" w:space="0" w:color="auto"/>
            </w:tcBorders>
          </w:tcPr>
          <w:p w14:paraId="5B532CD2" w14:textId="77777777" w:rsidR="00E4365D" w:rsidRPr="00617B99" w:rsidRDefault="00E4365D" w:rsidP="001B41C1">
            <w:pPr>
              <w:pStyle w:val="TableParagraph"/>
              <w:rPr>
                <w:rFonts w:eastAsia="Calibri"/>
                <w:sz w:val="24"/>
                <w:szCs w:val="24"/>
              </w:rPr>
            </w:pPr>
            <w:r w:rsidRPr="00617B99">
              <w:rPr>
                <w:rFonts w:eastAsia="Calibri"/>
                <w:sz w:val="24"/>
                <w:szCs w:val="24"/>
              </w:rPr>
              <w:t>Дом специалистов</w:t>
            </w:r>
          </w:p>
          <w:p w14:paraId="20EB5F97" w14:textId="77777777" w:rsidR="00E4365D" w:rsidRPr="00617B99" w:rsidRDefault="00E4365D" w:rsidP="001B41C1">
            <w:pPr>
              <w:pStyle w:val="001"/>
              <w:spacing w:after="0" w:line="240" w:lineRule="auto"/>
              <w:jc w:val="both"/>
              <w:rPr>
                <w:szCs w:val="24"/>
              </w:rPr>
            </w:pPr>
            <w:r w:rsidRPr="00617B99">
              <w:rPr>
                <w:szCs w:val="24"/>
              </w:rPr>
              <w:t>бумагопрядильной фабрики Борисовских</w:t>
            </w:r>
          </w:p>
        </w:tc>
        <w:tc>
          <w:tcPr>
            <w:tcW w:w="1464" w:type="pct"/>
            <w:tcBorders>
              <w:top w:val="single" w:sz="4" w:space="0" w:color="auto"/>
              <w:left w:val="single" w:sz="4" w:space="0" w:color="auto"/>
              <w:bottom w:val="single" w:sz="4" w:space="0" w:color="auto"/>
              <w:right w:val="single" w:sz="4" w:space="0" w:color="auto"/>
            </w:tcBorders>
          </w:tcPr>
          <w:p w14:paraId="00BEF289" w14:textId="77777777" w:rsidR="00E4365D" w:rsidRPr="00617B99" w:rsidRDefault="00E4365D" w:rsidP="001B41C1">
            <w:pPr>
              <w:pStyle w:val="001"/>
              <w:spacing w:after="0" w:line="240" w:lineRule="auto"/>
              <w:rPr>
                <w:szCs w:val="24"/>
              </w:rPr>
            </w:pPr>
            <w:r w:rsidRPr="00617B99">
              <w:rPr>
                <w:szCs w:val="24"/>
              </w:rPr>
              <w:t>Комсомольская пл., 39</w:t>
            </w:r>
          </w:p>
        </w:tc>
      </w:tr>
    </w:tbl>
    <w:p w14:paraId="7FE885EC" w14:textId="11CA6C08" w:rsidR="00E4365D" w:rsidRPr="00066356" w:rsidRDefault="00E4365D" w:rsidP="00E4365D">
      <w:pPr>
        <w:pStyle w:val="s1"/>
        <w:shd w:val="clear" w:color="auto" w:fill="FFFFFF"/>
        <w:spacing w:before="0" w:beforeAutospacing="0" w:after="0" w:afterAutospacing="0"/>
        <w:ind w:firstLine="567"/>
        <w:jc w:val="both"/>
        <w:rPr>
          <w:sz w:val="28"/>
          <w:szCs w:val="28"/>
        </w:rPr>
      </w:pPr>
      <w:r w:rsidRPr="00617B99">
        <w:rPr>
          <w:sz w:val="22"/>
          <w:szCs w:val="22"/>
        </w:rPr>
        <w:t xml:space="preserve">                                                                                                                                                                </w:t>
      </w:r>
      <w:r w:rsidRPr="00066356">
        <w:rPr>
          <w:sz w:val="28"/>
          <w:szCs w:val="28"/>
        </w:rPr>
        <w:t>»;</w:t>
      </w:r>
    </w:p>
    <w:p w14:paraId="16669D55" w14:textId="447134A0" w:rsidR="00E4365D" w:rsidRPr="00066356" w:rsidRDefault="00E4365D" w:rsidP="00E4365D">
      <w:pPr>
        <w:ind w:firstLine="567"/>
        <w:jc w:val="both"/>
        <w:rPr>
          <w:sz w:val="28"/>
          <w:szCs w:val="28"/>
        </w:rPr>
      </w:pPr>
      <w:r w:rsidRPr="00066356">
        <w:rPr>
          <w:sz w:val="28"/>
          <w:szCs w:val="28"/>
        </w:rPr>
        <w:t>в таблице «Перечень выявленных объектов культурного наследия (приложение 2 к Правилам, на карте обозначены нумерацией зеленого цвета</w:t>
      </w:r>
      <w:r w:rsidR="00066356">
        <w:rPr>
          <w:sz w:val="28"/>
          <w:szCs w:val="28"/>
        </w:rPr>
        <w:t>)</w:t>
      </w:r>
      <w:r w:rsidRPr="00066356">
        <w:rPr>
          <w:sz w:val="28"/>
          <w:szCs w:val="28"/>
        </w:rPr>
        <w:t>»:</w:t>
      </w:r>
    </w:p>
    <w:p w14:paraId="79AE7D3F" w14:textId="77777777" w:rsidR="00E4365D" w:rsidRPr="00066356" w:rsidRDefault="00E4365D" w:rsidP="00E4365D">
      <w:pPr>
        <w:widowControl w:val="0"/>
        <w:ind w:firstLine="567"/>
        <w:rPr>
          <w:sz w:val="28"/>
          <w:szCs w:val="28"/>
        </w:rPr>
      </w:pPr>
      <w:r w:rsidRPr="00066356">
        <w:rPr>
          <w:sz w:val="28"/>
          <w:szCs w:val="28"/>
        </w:rPr>
        <w:t>пункт 3 исключить;</w:t>
      </w:r>
    </w:p>
    <w:p w14:paraId="3607E302" w14:textId="77777777" w:rsidR="00E4365D" w:rsidRPr="00066356" w:rsidRDefault="00E4365D" w:rsidP="00E4365D">
      <w:pPr>
        <w:widowControl w:val="0"/>
        <w:ind w:firstLine="567"/>
        <w:rPr>
          <w:sz w:val="28"/>
          <w:szCs w:val="28"/>
        </w:rPr>
      </w:pPr>
      <w:r w:rsidRPr="00066356">
        <w:rPr>
          <w:sz w:val="28"/>
          <w:szCs w:val="28"/>
        </w:rPr>
        <w:t>пункт 8 исключить;</w:t>
      </w:r>
    </w:p>
    <w:p w14:paraId="679C86C9" w14:textId="77777777" w:rsidR="00E4365D" w:rsidRPr="00066356" w:rsidRDefault="00E4365D" w:rsidP="00E4365D">
      <w:pPr>
        <w:widowControl w:val="0"/>
        <w:ind w:firstLine="567"/>
        <w:rPr>
          <w:sz w:val="28"/>
          <w:szCs w:val="28"/>
        </w:rPr>
      </w:pPr>
      <w:r w:rsidRPr="00066356">
        <w:rPr>
          <w:sz w:val="28"/>
          <w:szCs w:val="28"/>
        </w:rPr>
        <w:t>пункты 11-13 исключить;</w:t>
      </w:r>
    </w:p>
    <w:p w14:paraId="7AEBBCA9" w14:textId="77777777" w:rsidR="00E4365D" w:rsidRPr="00066356" w:rsidRDefault="00E4365D" w:rsidP="00E4365D">
      <w:pPr>
        <w:widowControl w:val="0"/>
        <w:ind w:firstLine="567"/>
        <w:rPr>
          <w:sz w:val="28"/>
          <w:szCs w:val="28"/>
        </w:rPr>
      </w:pPr>
      <w:r w:rsidRPr="00066356">
        <w:rPr>
          <w:sz w:val="28"/>
          <w:szCs w:val="28"/>
        </w:rPr>
        <w:t>пункт 34 исключить;</w:t>
      </w:r>
    </w:p>
    <w:p w14:paraId="40B191F6" w14:textId="77777777" w:rsidR="00E4365D" w:rsidRPr="00066356" w:rsidRDefault="00E4365D" w:rsidP="00E4365D">
      <w:pPr>
        <w:ind w:firstLine="567"/>
        <w:jc w:val="both"/>
        <w:rPr>
          <w:rFonts w:eastAsia="Calibri"/>
          <w:sz w:val="28"/>
          <w:szCs w:val="28"/>
        </w:rPr>
      </w:pPr>
      <w:r w:rsidRPr="00066356">
        <w:rPr>
          <w:sz w:val="28"/>
          <w:szCs w:val="28"/>
        </w:rPr>
        <w:t>дополнить таблицей «</w:t>
      </w:r>
      <w:r w:rsidRPr="00066356">
        <w:rPr>
          <w:rFonts w:eastAsia="Calibri"/>
          <w:sz w:val="28"/>
          <w:szCs w:val="28"/>
        </w:rPr>
        <w:t>Перечень объектов культурного наследия местного значения (приложение 2 к Правилам, на карте обозначены нумерацией красного цвета)» следующего содержания:</w:t>
      </w:r>
    </w:p>
    <w:p w14:paraId="773959DD" w14:textId="77777777" w:rsidR="00E4365D" w:rsidRPr="00CD6393" w:rsidRDefault="00E4365D" w:rsidP="00E4365D">
      <w:pPr>
        <w:ind w:firstLine="567"/>
        <w:jc w:val="both"/>
        <w:rPr>
          <w:sz w:val="16"/>
          <w:szCs w:val="16"/>
        </w:rPr>
      </w:pPr>
      <w:r w:rsidRPr="00066356">
        <w:rPr>
          <w:rFonts w:eastAsia="Calibri"/>
          <w:sz w:val="28"/>
          <w:szCs w:val="28"/>
        </w:rPr>
        <w:t>«</w:t>
      </w:r>
    </w:p>
    <w:tbl>
      <w:tblPr>
        <w:tblW w:w="882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2268"/>
        <w:gridCol w:w="2977"/>
        <w:gridCol w:w="2444"/>
      </w:tblGrid>
      <w:tr w:rsidR="00E4365D" w:rsidRPr="00617B99" w14:paraId="2B754694" w14:textId="77777777" w:rsidTr="00CD6393">
        <w:trPr>
          <w:trHeight w:val="227"/>
        </w:trPr>
        <w:tc>
          <w:tcPr>
            <w:tcW w:w="8823" w:type="dxa"/>
            <w:gridSpan w:val="4"/>
            <w:shd w:val="clear" w:color="auto" w:fill="auto"/>
          </w:tcPr>
          <w:p w14:paraId="6E3968C5" w14:textId="77777777" w:rsidR="00E4365D" w:rsidRPr="00617B99" w:rsidRDefault="00E4365D" w:rsidP="001B41C1">
            <w:pPr>
              <w:pStyle w:val="TableParagraph"/>
              <w:rPr>
                <w:rFonts w:eastAsia="Calibri"/>
                <w:szCs w:val="28"/>
              </w:rPr>
            </w:pPr>
            <w:r w:rsidRPr="00617B99">
              <w:rPr>
                <w:rFonts w:eastAsia="Calibri"/>
                <w:sz w:val="24"/>
                <w:szCs w:val="24"/>
              </w:rPr>
              <w:t>Перечень объектов культурного наследия местного значения (приложение 2 к Правилам, на карте обозначены нумерацией красного цвета)</w:t>
            </w:r>
          </w:p>
        </w:tc>
      </w:tr>
      <w:tr w:rsidR="00E4365D" w:rsidRPr="00617B99" w14:paraId="7F3F60BB" w14:textId="77777777" w:rsidTr="00CD6393">
        <w:trPr>
          <w:trHeight w:val="227"/>
        </w:trPr>
        <w:tc>
          <w:tcPr>
            <w:tcW w:w="1134" w:type="dxa"/>
            <w:shd w:val="clear" w:color="auto" w:fill="auto"/>
          </w:tcPr>
          <w:p w14:paraId="4D215CBA" w14:textId="77777777" w:rsidR="00E4365D" w:rsidRPr="00617B99" w:rsidRDefault="00E4365D" w:rsidP="001B41C1">
            <w:pPr>
              <w:pStyle w:val="TableParagraph"/>
              <w:jc w:val="center"/>
              <w:rPr>
                <w:rFonts w:eastAsia="Calibri"/>
                <w:sz w:val="24"/>
                <w:szCs w:val="24"/>
              </w:rPr>
            </w:pPr>
            <w:r w:rsidRPr="00617B99">
              <w:rPr>
                <w:rFonts w:eastAsia="Calibri"/>
                <w:sz w:val="24"/>
                <w:szCs w:val="24"/>
              </w:rPr>
              <w:t>Номер</w:t>
            </w:r>
            <w:r w:rsidRPr="00617B99">
              <w:rPr>
                <w:rFonts w:eastAsia="Calibri"/>
                <w:sz w:val="24"/>
                <w:szCs w:val="24"/>
              </w:rPr>
              <w:br/>
              <w:t>по карте</w:t>
            </w:r>
          </w:p>
        </w:tc>
        <w:tc>
          <w:tcPr>
            <w:tcW w:w="2268" w:type="dxa"/>
            <w:shd w:val="clear" w:color="auto" w:fill="auto"/>
          </w:tcPr>
          <w:p w14:paraId="13EF37EB" w14:textId="77777777" w:rsidR="00E4365D" w:rsidRPr="00617B99" w:rsidRDefault="00E4365D" w:rsidP="001B41C1">
            <w:pPr>
              <w:pStyle w:val="TableParagraph"/>
              <w:rPr>
                <w:rFonts w:eastAsia="Calibri"/>
                <w:sz w:val="24"/>
                <w:szCs w:val="24"/>
              </w:rPr>
            </w:pPr>
            <w:r w:rsidRPr="00617B99">
              <w:rPr>
                <w:rFonts w:eastAsia="Calibri"/>
                <w:sz w:val="24"/>
                <w:szCs w:val="24"/>
              </w:rPr>
              <w:t>Наименование ансамбля</w:t>
            </w:r>
          </w:p>
        </w:tc>
        <w:tc>
          <w:tcPr>
            <w:tcW w:w="2977" w:type="dxa"/>
            <w:shd w:val="clear" w:color="auto" w:fill="auto"/>
          </w:tcPr>
          <w:p w14:paraId="5B40FEDF" w14:textId="77777777" w:rsidR="00E4365D" w:rsidRPr="00617B99" w:rsidRDefault="00E4365D" w:rsidP="001B41C1">
            <w:pPr>
              <w:pStyle w:val="TableParagraph"/>
              <w:rPr>
                <w:rFonts w:eastAsia="Calibri"/>
                <w:sz w:val="24"/>
                <w:szCs w:val="24"/>
              </w:rPr>
            </w:pPr>
            <w:r w:rsidRPr="00617B99">
              <w:rPr>
                <w:rFonts w:eastAsia="Calibri"/>
                <w:sz w:val="24"/>
                <w:szCs w:val="24"/>
              </w:rPr>
              <w:t>Наименование ОКН</w:t>
            </w:r>
          </w:p>
        </w:tc>
        <w:tc>
          <w:tcPr>
            <w:tcW w:w="2442" w:type="dxa"/>
            <w:shd w:val="clear" w:color="auto" w:fill="auto"/>
          </w:tcPr>
          <w:p w14:paraId="677E9C4F" w14:textId="77777777" w:rsidR="00E4365D" w:rsidRPr="00617B99" w:rsidRDefault="00E4365D" w:rsidP="001B41C1">
            <w:pPr>
              <w:pStyle w:val="TableParagraph"/>
              <w:rPr>
                <w:rFonts w:eastAsia="Calibri"/>
                <w:sz w:val="24"/>
                <w:szCs w:val="24"/>
              </w:rPr>
            </w:pPr>
            <w:r w:rsidRPr="00617B99">
              <w:rPr>
                <w:rFonts w:eastAsia="Calibri"/>
                <w:sz w:val="24"/>
                <w:szCs w:val="24"/>
              </w:rPr>
              <w:t>Адрес</w:t>
            </w:r>
          </w:p>
        </w:tc>
      </w:tr>
      <w:tr w:rsidR="00E4365D" w:rsidRPr="00617B99" w14:paraId="7FBD3BED" w14:textId="77777777" w:rsidTr="00CD6393">
        <w:trPr>
          <w:trHeight w:val="227"/>
        </w:trPr>
        <w:tc>
          <w:tcPr>
            <w:tcW w:w="1134" w:type="dxa"/>
            <w:shd w:val="clear" w:color="auto" w:fill="auto"/>
          </w:tcPr>
          <w:p w14:paraId="3D6EE490" w14:textId="77777777" w:rsidR="00E4365D" w:rsidRPr="00617B99" w:rsidRDefault="00E4365D" w:rsidP="001B41C1">
            <w:pPr>
              <w:pStyle w:val="TableParagraph"/>
              <w:jc w:val="center"/>
              <w:rPr>
                <w:rFonts w:eastAsia="Calibri"/>
                <w:sz w:val="24"/>
                <w:szCs w:val="24"/>
              </w:rPr>
            </w:pPr>
            <w:r w:rsidRPr="00617B99">
              <w:rPr>
                <w:rFonts w:eastAsia="Calibri"/>
                <w:sz w:val="24"/>
                <w:szCs w:val="24"/>
              </w:rPr>
              <w:t>1</w:t>
            </w:r>
          </w:p>
        </w:tc>
        <w:tc>
          <w:tcPr>
            <w:tcW w:w="2268" w:type="dxa"/>
            <w:shd w:val="clear" w:color="auto" w:fill="auto"/>
          </w:tcPr>
          <w:p w14:paraId="62434140" w14:textId="77777777" w:rsidR="00E4365D" w:rsidRPr="00617B99" w:rsidRDefault="00E4365D" w:rsidP="001B41C1">
            <w:pPr>
              <w:pStyle w:val="TableParagraph"/>
              <w:rPr>
                <w:rFonts w:eastAsia="Calibri"/>
                <w:sz w:val="24"/>
                <w:szCs w:val="24"/>
              </w:rPr>
            </w:pPr>
          </w:p>
        </w:tc>
        <w:tc>
          <w:tcPr>
            <w:tcW w:w="2977" w:type="dxa"/>
            <w:shd w:val="clear" w:color="auto" w:fill="auto"/>
          </w:tcPr>
          <w:p w14:paraId="492B2564" w14:textId="77777777" w:rsidR="00E4365D" w:rsidRPr="00617B99" w:rsidRDefault="00E4365D" w:rsidP="001B41C1">
            <w:pPr>
              <w:pStyle w:val="TableParagraph"/>
              <w:rPr>
                <w:rFonts w:eastAsia="Calibri"/>
                <w:sz w:val="24"/>
                <w:szCs w:val="24"/>
              </w:rPr>
            </w:pPr>
            <w:r w:rsidRPr="00617B99">
              <w:rPr>
                <w:rFonts w:eastAsia="Calibri"/>
                <w:sz w:val="24"/>
                <w:szCs w:val="24"/>
              </w:rPr>
              <w:t>Дом жилой с магазином</w:t>
            </w:r>
          </w:p>
        </w:tc>
        <w:tc>
          <w:tcPr>
            <w:tcW w:w="2442" w:type="dxa"/>
            <w:shd w:val="clear" w:color="auto" w:fill="auto"/>
          </w:tcPr>
          <w:p w14:paraId="174651CF" w14:textId="77777777" w:rsidR="00E4365D" w:rsidRPr="00617B99" w:rsidRDefault="00E4365D" w:rsidP="001B41C1">
            <w:pPr>
              <w:pStyle w:val="TableParagraph"/>
              <w:rPr>
                <w:rFonts w:eastAsia="Calibri"/>
                <w:sz w:val="24"/>
                <w:szCs w:val="24"/>
              </w:rPr>
            </w:pPr>
            <w:r w:rsidRPr="00617B99">
              <w:rPr>
                <w:rFonts w:eastAsia="Calibri"/>
                <w:sz w:val="24"/>
                <w:szCs w:val="24"/>
              </w:rPr>
              <w:t>Ростовская ул., 3</w:t>
            </w:r>
          </w:p>
        </w:tc>
      </w:tr>
      <w:tr w:rsidR="00E4365D" w:rsidRPr="00617B99" w14:paraId="11A8D195" w14:textId="77777777" w:rsidTr="00CD6393">
        <w:trPr>
          <w:trHeight w:val="227"/>
        </w:trPr>
        <w:tc>
          <w:tcPr>
            <w:tcW w:w="1134" w:type="dxa"/>
            <w:shd w:val="clear" w:color="auto" w:fill="auto"/>
          </w:tcPr>
          <w:p w14:paraId="19B0E91D" w14:textId="77777777" w:rsidR="00E4365D" w:rsidRPr="00617B99" w:rsidRDefault="00E4365D" w:rsidP="001B41C1">
            <w:pPr>
              <w:pStyle w:val="TableParagraph"/>
              <w:jc w:val="center"/>
              <w:rPr>
                <w:rFonts w:eastAsia="Calibri"/>
                <w:sz w:val="24"/>
                <w:szCs w:val="24"/>
              </w:rPr>
            </w:pPr>
            <w:r w:rsidRPr="00617B99">
              <w:rPr>
                <w:rFonts w:eastAsia="Calibri"/>
                <w:sz w:val="24"/>
                <w:szCs w:val="24"/>
              </w:rPr>
              <w:t>2</w:t>
            </w:r>
          </w:p>
        </w:tc>
        <w:tc>
          <w:tcPr>
            <w:tcW w:w="2268" w:type="dxa"/>
            <w:shd w:val="clear" w:color="auto" w:fill="auto"/>
          </w:tcPr>
          <w:p w14:paraId="32EBB44F" w14:textId="77777777" w:rsidR="00E4365D" w:rsidRPr="00617B99" w:rsidRDefault="00E4365D" w:rsidP="001B41C1">
            <w:pPr>
              <w:pStyle w:val="TableParagraph"/>
              <w:rPr>
                <w:rFonts w:eastAsia="Calibri"/>
                <w:sz w:val="24"/>
                <w:szCs w:val="24"/>
              </w:rPr>
            </w:pPr>
          </w:p>
        </w:tc>
        <w:tc>
          <w:tcPr>
            <w:tcW w:w="2977" w:type="dxa"/>
            <w:shd w:val="clear" w:color="auto" w:fill="auto"/>
          </w:tcPr>
          <w:p w14:paraId="17710C13" w14:textId="77777777" w:rsidR="00E4365D" w:rsidRPr="00617B99" w:rsidRDefault="00E4365D" w:rsidP="001B41C1">
            <w:pPr>
              <w:pStyle w:val="TableParagraph"/>
              <w:rPr>
                <w:rFonts w:eastAsia="Calibri"/>
                <w:sz w:val="24"/>
                <w:szCs w:val="24"/>
              </w:rPr>
            </w:pPr>
            <w:r w:rsidRPr="00617B99">
              <w:rPr>
                <w:rFonts w:eastAsia="Calibri"/>
                <w:sz w:val="24"/>
                <w:szCs w:val="24"/>
              </w:rPr>
              <w:t>Дом колхозника</w:t>
            </w:r>
          </w:p>
        </w:tc>
        <w:tc>
          <w:tcPr>
            <w:tcW w:w="2442" w:type="dxa"/>
            <w:shd w:val="clear" w:color="auto" w:fill="auto"/>
          </w:tcPr>
          <w:p w14:paraId="66E8F26B" w14:textId="77777777" w:rsidR="00E4365D" w:rsidRPr="00617B99" w:rsidRDefault="00E4365D" w:rsidP="001B41C1">
            <w:pPr>
              <w:pStyle w:val="TableParagraph"/>
              <w:rPr>
                <w:rFonts w:eastAsia="Calibri"/>
                <w:sz w:val="24"/>
                <w:szCs w:val="24"/>
              </w:rPr>
            </w:pPr>
            <w:r w:rsidRPr="00617B99">
              <w:rPr>
                <w:rFonts w:eastAsia="Calibri"/>
                <w:sz w:val="24"/>
                <w:szCs w:val="24"/>
              </w:rPr>
              <w:t>Свободы ул., 15</w:t>
            </w:r>
          </w:p>
        </w:tc>
      </w:tr>
      <w:tr w:rsidR="00E4365D" w:rsidRPr="00617B99" w14:paraId="68A21E6A" w14:textId="77777777" w:rsidTr="00CD6393">
        <w:trPr>
          <w:trHeight w:val="227"/>
        </w:trPr>
        <w:tc>
          <w:tcPr>
            <w:tcW w:w="1134" w:type="dxa"/>
            <w:shd w:val="clear" w:color="auto" w:fill="auto"/>
          </w:tcPr>
          <w:p w14:paraId="147D0B63" w14:textId="77777777" w:rsidR="00E4365D" w:rsidRPr="00617B99" w:rsidRDefault="00E4365D" w:rsidP="001B41C1">
            <w:pPr>
              <w:pStyle w:val="TableParagraph"/>
              <w:jc w:val="center"/>
              <w:rPr>
                <w:rFonts w:eastAsia="Calibri"/>
                <w:sz w:val="24"/>
                <w:szCs w:val="24"/>
              </w:rPr>
            </w:pPr>
            <w:r w:rsidRPr="00617B99">
              <w:rPr>
                <w:rFonts w:eastAsia="Calibri"/>
                <w:sz w:val="24"/>
                <w:szCs w:val="24"/>
              </w:rPr>
              <w:t>3</w:t>
            </w:r>
          </w:p>
        </w:tc>
        <w:tc>
          <w:tcPr>
            <w:tcW w:w="2268" w:type="dxa"/>
            <w:shd w:val="clear" w:color="auto" w:fill="auto"/>
          </w:tcPr>
          <w:p w14:paraId="1C2A88AB" w14:textId="77777777" w:rsidR="00E4365D" w:rsidRPr="00617B99" w:rsidRDefault="00E4365D" w:rsidP="001B41C1">
            <w:pPr>
              <w:pStyle w:val="TableParagraph"/>
              <w:rPr>
                <w:rFonts w:eastAsia="Calibri"/>
                <w:sz w:val="24"/>
                <w:szCs w:val="24"/>
              </w:rPr>
            </w:pPr>
          </w:p>
        </w:tc>
        <w:tc>
          <w:tcPr>
            <w:tcW w:w="2977" w:type="dxa"/>
            <w:shd w:val="clear" w:color="auto" w:fill="auto"/>
          </w:tcPr>
          <w:p w14:paraId="26C9C856" w14:textId="77777777" w:rsidR="00E4365D" w:rsidRPr="00617B99" w:rsidRDefault="00E4365D" w:rsidP="001B41C1">
            <w:pPr>
              <w:pStyle w:val="TableParagraph"/>
              <w:rPr>
                <w:rFonts w:eastAsia="Calibri"/>
                <w:sz w:val="24"/>
                <w:szCs w:val="24"/>
              </w:rPr>
            </w:pPr>
            <w:r w:rsidRPr="00617B99">
              <w:rPr>
                <w:rFonts w:eastAsia="Calibri"/>
                <w:sz w:val="24"/>
                <w:szCs w:val="24"/>
              </w:rPr>
              <w:t>Складской корпус фабрики Гладковых. Здание детской поликлиники</w:t>
            </w:r>
          </w:p>
        </w:tc>
        <w:tc>
          <w:tcPr>
            <w:tcW w:w="2442" w:type="dxa"/>
            <w:shd w:val="clear" w:color="auto" w:fill="auto"/>
          </w:tcPr>
          <w:p w14:paraId="26175845" w14:textId="77777777" w:rsidR="00E4365D" w:rsidRPr="00617B99" w:rsidRDefault="00E4365D" w:rsidP="001B41C1">
            <w:pPr>
              <w:pStyle w:val="TableParagraph"/>
              <w:rPr>
                <w:rFonts w:eastAsia="Calibri"/>
                <w:sz w:val="24"/>
                <w:szCs w:val="24"/>
              </w:rPr>
            </w:pPr>
            <w:proofErr w:type="spellStart"/>
            <w:r w:rsidRPr="00617B99">
              <w:rPr>
                <w:rFonts w:eastAsia="Calibri"/>
                <w:sz w:val="24"/>
                <w:szCs w:val="24"/>
              </w:rPr>
              <w:t>Плещеевская</w:t>
            </w:r>
            <w:proofErr w:type="spellEnd"/>
            <w:r w:rsidRPr="00617B99">
              <w:rPr>
                <w:rFonts w:eastAsia="Calibri"/>
                <w:sz w:val="24"/>
                <w:szCs w:val="24"/>
              </w:rPr>
              <w:t xml:space="preserve"> ул., 12</w:t>
            </w:r>
          </w:p>
        </w:tc>
      </w:tr>
    </w:tbl>
    <w:p w14:paraId="2E75B00F" w14:textId="28368F86" w:rsidR="00E4365D" w:rsidRPr="002E4CC0" w:rsidRDefault="00E4365D" w:rsidP="00CD6393">
      <w:pPr>
        <w:pStyle w:val="s1"/>
        <w:shd w:val="clear" w:color="auto" w:fill="FFFFFF"/>
        <w:spacing w:before="0" w:beforeAutospacing="0" w:after="0" w:afterAutospacing="0"/>
        <w:ind w:right="-143" w:firstLine="567"/>
        <w:jc w:val="both"/>
        <w:rPr>
          <w:sz w:val="28"/>
          <w:szCs w:val="28"/>
        </w:rPr>
      </w:pPr>
      <w:r w:rsidRPr="00617B99">
        <w:rPr>
          <w:sz w:val="22"/>
          <w:szCs w:val="22"/>
        </w:rPr>
        <w:t xml:space="preserve">                                                                                                                                  </w:t>
      </w:r>
      <w:r w:rsidR="002E4CC0">
        <w:rPr>
          <w:sz w:val="22"/>
          <w:szCs w:val="22"/>
        </w:rPr>
        <w:t xml:space="preserve">                  </w:t>
      </w:r>
      <w:r w:rsidRPr="00617B99">
        <w:rPr>
          <w:sz w:val="22"/>
          <w:szCs w:val="22"/>
        </w:rPr>
        <w:t xml:space="preserve">            </w:t>
      </w:r>
      <w:r w:rsidR="00CD6393">
        <w:rPr>
          <w:sz w:val="22"/>
          <w:szCs w:val="22"/>
        </w:rPr>
        <w:t xml:space="preserve">   </w:t>
      </w:r>
      <w:r w:rsidRPr="002E4CC0">
        <w:rPr>
          <w:sz w:val="28"/>
          <w:szCs w:val="28"/>
        </w:rPr>
        <w:t>»;</w:t>
      </w:r>
    </w:p>
    <w:p w14:paraId="73F00A56" w14:textId="77777777" w:rsidR="00E4365D" w:rsidRPr="00295631" w:rsidRDefault="00E4365D" w:rsidP="00E4365D">
      <w:pPr>
        <w:pStyle w:val="s1"/>
        <w:shd w:val="clear" w:color="auto" w:fill="FFFFFF"/>
        <w:spacing w:before="0" w:beforeAutospacing="0" w:after="0" w:afterAutospacing="0"/>
        <w:ind w:firstLine="567"/>
        <w:jc w:val="both"/>
        <w:rPr>
          <w:sz w:val="28"/>
          <w:szCs w:val="28"/>
        </w:rPr>
      </w:pPr>
      <w:r w:rsidRPr="00295631">
        <w:rPr>
          <w:sz w:val="28"/>
          <w:szCs w:val="28"/>
        </w:rPr>
        <w:t xml:space="preserve">3) в части </w:t>
      </w:r>
      <w:r w:rsidRPr="00295631">
        <w:rPr>
          <w:sz w:val="28"/>
          <w:szCs w:val="28"/>
          <w:lang w:val="en-US"/>
        </w:rPr>
        <w:t>III</w:t>
      </w:r>
      <w:r w:rsidRPr="00295631">
        <w:rPr>
          <w:sz w:val="28"/>
          <w:szCs w:val="28"/>
        </w:rPr>
        <w:t>:</w:t>
      </w:r>
    </w:p>
    <w:p w14:paraId="5AC96BBE" w14:textId="77777777" w:rsidR="00E4365D" w:rsidRPr="00295631" w:rsidRDefault="00E4365D" w:rsidP="00E4365D">
      <w:pPr>
        <w:pStyle w:val="s1"/>
        <w:shd w:val="clear" w:color="auto" w:fill="FFFFFF"/>
        <w:spacing w:before="0" w:beforeAutospacing="0" w:after="0" w:afterAutospacing="0"/>
        <w:ind w:firstLine="567"/>
        <w:jc w:val="both"/>
        <w:rPr>
          <w:sz w:val="28"/>
          <w:szCs w:val="28"/>
        </w:rPr>
      </w:pPr>
      <w:r w:rsidRPr="00295631">
        <w:rPr>
          <w:sz w:val="28"/>
          <w:szCs w:val="28"/>
        </w:rPr>
        <w:t>а) в статье 33:</w:t>
      </w:r>
    </w:p>
    <w:p w14:paraId="7C374471" w14:textId="77777777" w:rsidR="00E4365D" w:rsidRPr="00295631" w:rsidRDefault="00E4365D" w:rsidP="00E4365D">
      <w:pPr>
        <w:ind w:firstLine="567"/>
        <w:jc w:val="both"/>
        <w:rPr>
          <w:sz w:val="28"/>
          <w:szCs w:val="28"/>
        </w:rPr>
      </w:pPr>
      <w:r w:rsidRPr="00295631">
        <w:rPr>
          <w:sz w:val="28"/>
          <w:szCs w:val="28"/>
        </w:rPr>
        <w:t>в территориальной зоне «Ж-1. Зона индивидуальной жилой застройки»:</w:t>
      </w:r>
    </w:p>
    <w:p w14:paraId="6F499CE2" w14:textId="77777777" w:rsidR="00E4365D" w:rsidRPr="00295631" w:rsidRDefault="00E4365D" w:rsidP="00E4365D">
      <w:pPr>
        <w:ind w:firstLine="567"/>
        <w:jc w:val="both"/>
        <w:rPr>
          <w:sz w:val="28"/>
          <w:szCs w:val="28"/>
        </w:rPr>
      </w:pPr>
      <w:r w:rsidRPr="00295631">
        <w:rPr>
          <w:sz w:val="28"/>
          <w:szCs w:val="28"/>
        </w:rPr>
        <w:t>в основных видах разрешенного использования 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7614716D" w14:textId="77777777" w:rsidR="00E4365D" w:rsidRPr="00295631" w:rsidRDefault="00E4365D" w:rsidP="00E4365D">
      <w:pPr>
        <w:pStyle w:val="ad"/>
        <w:ind w:firstLine="567"/>
        <w:jc w:val="both"/>
        <w:rPr>
          <w:rFonts w:cs="Times New Roman"/>
          <w:sz w:val="28"/>
          <w:szCs w:val="28"/>
        </w:rPr>
      </w:pPr>
      <w:r w:rsidRPr="00295631">
        <w:rPr>
          <w:rFonts w:cs="Times New Roman"/>
          <w:sz w:val="28"/>
          <w:szCs w:val="28"/>
        </w:rPr>
        <w:t>в условно разрешенных видах использования:</w:t>
      </w:r>
    </w:p>
    <w:p w14:paraId="09504F06" w14:textId="77777777" w:rsidR="00E4365D" w:rsidRPr="00295631" w:rsidRDefault="00E4365D" w:rsidP="00E4365D">
      <w:pPr>
        <w:ind w:firstLine="567"/>
        <w:jc w:val="both"/>
        <w:rPr>
          <w:sz w:val="28"/>
          <w:szCs w:val="28"/>
        </w:rPr>
      </w:pPr>
      <w:r w:rsidRPr="00295631">
        <w:rPr>
          <w:sz w:val="28"/>
          <w:szCs w:val="28"/>
        </w:rPr>
        <w:t>в строке «Историко-культурная деятельность 9.3» в графе «Предельные параметры земельных участков мин.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w:t>
      </w:r>
    </w:p>
    <w:p w14:paraId="68F4465C" w14:textId="77777777" w:rsidR="00E4365D" w:rsidRPr="00295631" w:rsidRDefault="00E4365D" w:rsidP="00E4365D">
      <w:pPr>
        <w:ind w:firstLine="567"/>
        <w:jc w:val="both"/>
        <w:rPr>
          <w:sz w:val="28"/>
          <w:szCs w:val="28"/>
        </w:rPr>
      </w:pPr>
      <w:r w:rsidRPr="00295631">
        <w:rPr>
          <w:sz w:val="28"/>
          <w:szCs w:val="28"/>
        </w:rPr>
        <w:lastRenderedPageBreak/>
        <w:t>в строке «Религиозное использование 3.7» в графе «Предельные параметры земельных участков макс.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w:t>
      </w:r>
    </w:p>
    <w:p w14:paraId="7E3C2590" w14:textId="77777777" w:rsidR="00E4365D" w:rsidRPr="00295631" w:rsidRDefault="00E4365D" w:rsidP="00E4365D">
      <w:pPr>
        <w:ind w:firstLine="567"/>
        <w:jc w:val="both"/>
        <w:rPr>
          <w:sz w:val="28"/>
          <w:szCs w:val="28"/>
        </w:rPr>
      </w:pPr>
      <w:r w:rsidRPr="00295631">
        <w:rPr>
          <w:sz w:val="28"/>
          <w:szCs w:val="28"/>
        </w:rPr>
        <w:t>в строке «Связь 6.8» в графе «Предельное количество этажей/предельная высота (количество этажей/м)» знак препинания «-» заменить словами «не устанавливается»;</w:t>
      </w:r>
    </w:p>
    <w:p w14:paraId="647A05F6" w14:textId="77777777" w:rsidR="00E4365D" w:rsidRPr="00295631" w:rsidRDefault="00E4365D" w:rsidP="00E4365D">
      <w:pPr>
        <w:ind w:firstLine="567"/>
        <w:jc w:val="both"/>
        <w:rPr>
          <w:sz w:val="28"/>
          <w:szCs w:val="28"/>
        </w:rPr>
      </w:pPr>
      <w:r w:rsidRPr="00295631">
        <w:rPr>
          <w:sz w:val="28"/>
          <w:szCs w:val="28"/>
        </w:rPr>
        <w:t>в территориальной зоне «Ж-2. Зона смешанной жилой застройки»:</w:t>
      </w:r>
    </w:p>
    <w:p w14:paraId="3843A9ED" w14:textId="77777777" w:rsidR="00E4365D" w:rsidRPr="00295631" w:rsidRDefault="00E4365D" w:rsidP="00E4365D">
      <w:pPr>
        <w:ind w:firstLine="567"/>
        <w:jc w:val="both"/>
        <w:rPr>
          <w:sz w:val="28"/>
          <w:szCs w:val="28"/>
        </w:rPr>
      </w:pPr>
      <w:r w:rsidRPr="00295631">
        <w:rPr>
          <w:sz w:val="28"/>
          <w:szCs w:val="28"/>
        </w:rPr>
        <w:t>в основных видах разрешенного использования 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16DAB0BB" w14:textId="77777777" w:rsidR="00E4365D" w:rsidRPr="00295631" w:rsidRDefault="00E4365D" w:rsidP="00E4365D">
      <w:pPr>
        <w:ind w:firstLine="567"/>
        <w:jc w:val="both"/>
        <w:rPr>
          <w:sz w:val="28"/>
          <w:szCs w:val="28"/>
        </w:rPr>
      </w:pPr>
      <w:r w:rsidRPr="00295631">
        <w:rPr>
          <w:sz w:val="28"/>
          <w:szCs w:val="28"/>
        </w:rPr>
        <w:t>в условно разрешенных видах использования:</w:t>
      </w:r>
    </w:p>
    <w:p w14:paraId="5EBAC249" w14:textId="77777777" w:rsidR="00E4365D" w:rsidRPr="00295631" w:rsidRDefault="00E4365D" w:rsidP="00E4365D">
      <w:pPr>
        <w:ind w:firstLine="567"/>
        <w:jc w:val="both"/>
        <w:rPr>
          <w:sz w:val="28"/>
          <w:szCs w:val="28"/>
        </w:rPr>
      </w:pPr>
      <w:r w:rsidRPr="00295631">
        <w:rPr>
          <w:sz w:val="28"/>
          <w:szCs w:val="28"/>
        </w:rPr>
        <w:t>в строке «Историко-культурная деятельность 9.3» в графе «Предельные параметры земельных участков мин.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w:t>
      </w:r>
    </w:p>
    <w:p w14:paraId="3DBC47E1" w14:textId="77777777" w:rsidR="00E4365D" w:rsidRPr="00295631" w:rsidRDefault="00E4365D" w:rsidP="00E4365D">
      <w:pPr>
        <w:ind w:firstLine="567"/>
        <w:jc w:val="both"/>
        <w:rPr>
          <w:sz w:val="28"/>
          <w:szCs w:val="28"/>
        </w:rPr>
      </w:pPr>
      <w:r w:rsidRPr="00295631">
        <w:rPr>
          <w:sz w:val="28"/>
          <w:szCs w:val="28"/>
        </w:rPr>
        <w:t>в строке «Религиозное использование 3.7» в графе «Предельные параметры земельных участков макс.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w:t>
      </w:r>
    </w:p>
    <w:p w14:paraId="7B1E6903" w14:textId="77777777" w:rsidR="00E4365D" w:rsidRPr="00295631" w:rsidRDefault="00E4365D" w:rsidP="00E4365D">
      <w:pPr>
        <w:ind w:firstLine="567"/>
        <w:jc w:val="both"/>
        <w:rPr>
          <w:sz w:val="28"/>
          <w:szCs w:val="28"/>
        </w:rPr>
      </w:pPr>
      <w:r w:rsidRPr="00295631">
        <w:rPr>
          <w:sz w:val="28"/>
          <w:szCs w:val="28"/>
        </w:rPr>
        <w:t>в строке «Связь 6.8» в графе «Предельное количество этажей/предельная высота (количество этажей/м)» знак препинания «-» заменить словами «не устанавливается»;</w:t>
      </w:r>
    </w:p>
    <w:p w14:paraId="58AF95F8" w14:textId="77777777" w:rsidR="00E4365D" w:rsidRPr="00295631" w:rsidRDefault="00E4365D" w:rsidP="00E4365D">
      <w:pPr>
        <w:ind w:firstLine="567"/>
        <w:jc w:val="both"/>
        <w:rPr>
          <w:sz w:val="28"/>
          <w:szCs w:val="28"/>
        </w:rPr>
      </w:pPr>
      <w:r w:rsidRPr="00295631">
        <w:rPr>
          <w:sz w:val="28"/>
          <w:szCs w:val="28"/>
        </w:rPr>
        <w:t xml:space="preserve">в территориальной зоне «Ж-3. Зона </w:t>
      </w:r>
      <w:proofErr w:type="spellStart"/>
      <w:r w:rsidRPr="00295631">
        <w:rPr>
          <w:sz w:val="28"/>
          <w:szCs w:val="28"/>
        </w:rPr>
        <w:t>среднеэтажной</w:t>
      </w:r>
      <w:proofErr w:type="spellEnd"/>
      <w:r w:rsidRPr="00295631">
        <w:rPr>
          <w:sz w:val="28"/>
          <w:szCs w:val="28"/>
        </w:rPr>
        <w:t xml:space="preserve"> жилой застройки»:</w:t>
      </w:r>
    </w:p>
    <w:p w14:paraId="63192AED" w14:textId="77777777" w:rsidR="00E4365D" w:rsidRPr="00295631" w:rsidRDefault="00E4365D" w:rsidP="00E4365D">
      <w:pPr>
        <w:ind w:firstLine="567"/>
        <w:jc w:val="both"/>
        <w:rPr>
          <w:sz w:val="28"/>
          <w:szCs w:val="28"/>
        </w:rPr>
      </w:pPr>
      <w:r w:rsidRPr="00295631">
        <w:rPr>
          <w:sz w:val="28"/>
          <w:szCs w:val="28"/>
        </w:rPr>
        <w:t>в основных видах разрешенного использования:</w:t>
      </w:r>
    </w:p>
    <w:p w14:paraId="5790AC26" w14:textId="77777777" w:rsidR="00E4365D" w:rsidRPr="00295631" w:rsidRDefault="00E4365D" w:rsidP="00E4365D">
      <w:pPr>
        <w:ind w:firstLine="567"/>
        <w:jc w:val="both"/>
        <w:rPr>
          <w:sz w:val="28"/>
          <w:szCs w:val="28"/>
        </w:rPr>
      </w:pPr>
      <w:r w:rsidRPr="00295631">
        <w:rPr>
          <w:sz w:val="28"/>
          <w:szCs w:val="28"/>
        </w:rPr>
        <w:t>в строке «Связь 6.8» в графе «Предельное количество этажей/предельная высота (количество этажей/м)» знак препинания «-» заменить словами «не устанавливается»;</w:t>
      </w:r>
    </w:p>
    <w:p w14:paraId="642916C7" w14:textId="77777777" w:rsidR="00E4365D" w:rsidRPr="00295631" w:rsidRDefault="00E4365D" w:rsidP="00E4365D">
      <w:pPr>
        <w:ind w:firstLine="567"/>
        <w:jc w:val="both"/>
        <w:rPr>
          <w:sz w:val="28"/>
          <w:szCs w:val="28"/>
        </w:rPr>
      </w:pPr>
      <w:r w:rsidRPr="00295631">
        <w:rPr>
          <w:sz w:val="28"/>
          <w:szCs w:val="28"/>
        </w:rPr>
        <w:t>в строке «Железнодорожный транспорт 7.1» в графе «Предельные параметры земельных участков мин.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«Предельное количество этажей/предельная высота (количество этажей/м)» знак препинания «-» заменить словами «не устанавливается»;</w:t>
      </w:r>
    </w:p>
    <w:p w14:paraId="175BBC7E" w14:textId="77777777" w:rsidR="00E4365D" w:rsidRPr="00295631" w:rsidRDefault="00E4365D" w:rsidP="00E4365D">
      <w:pPr>
        <w:ind w:firstLine="567"/>
        <w:jc w:val="both"/>
        <w:rPr>
          <w:sz w:val="28"/>
          <w:szCs w:val="28"/>
        </w:rPr>
      </w:pPr>
      <w:r w:rsidRPr="00295631">
        <w:rPr>
          <w:sz w:val="28"/>
          <w:szCs w:val="28"/>
        </w:rPr>
        <w:t>в строке «Автомобильный транспорт 7.2» в графе «Предельные параметры земельных участков мин.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295631">
        <w:rPr>
          <w:sz w:val="28"/>
          <w:szCs w:val="28"/>
        </w:rPr>
        <w:t>кв.м</w:t>
      </w:r>
      <w:proofErr w:type="spellEnd"/>
      <w:r w:rsidRPr="00295631">
        <w:rPr>
          <w:sz w:val="28"/>
          <w:szCs w:val="28"/>
        </w:rPr>
        <w:t>)» знак препинания «-» заменить словами «не устанавливается», в графе «Предельное количество этажей/предельная высота (количество этажей/м)» знак препинания «-» заменить словами «не устанавливается»;</w:t>
      </w:r>
    </w:p>
    <w:p w14:paraId="355AEC57" w14:textId="77777777" w:rsidR="00E4365D" w:rsidRPr="00295631" w:rsidRDefault="00E4365D" w:rsidP="00E4365D">
      <w:pPr>
        <w:ind w:firstLine="567"/>
        <w:jc w:val="both"/>
        <w:rPr>
          <w:sz w:val="28"/>
          <w:szCs w:val="28"/>
        </w:rPr>
      </w:pPr>
      <w:r w:rsidRPr="00295631">
        <w:rPr>
          <w:sz w:val="28"/>
          <w:szCs w:val="28"/>
        </w:rPr>
        <w:t xml:space="preserve">в строке «Благоустройство территории 12.0.2» в графе «Предельное количество этажей/предельная высота (количество этажей/м)» знак препинания </w:t>
      </w:r>
      <w:r w:rsidRPr="00295631">
        <w:rPr>
          <w:sz w:val="28"/>
          <w:szCs w:val="28"/>
        </w:rPr>
        <w:lastRenderedPageBreak/>
        <w:t>«-»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7C2992C7" w14:textId="77777777" w:rsidR="00E4365D" w:rsidRPr="00884158" w:rsidRDefault="00E4365D" w:rsidP="00E4365D">
      <w:pPr>
        <w:ind w:firstLine="567"/>
        <w:jc w:val="both"/>
        <w:rPr>
          <w:sz w:val="28"/>
          <w:szCs w:val="28"/>
        </w:rPr>
      </w:pPr>
      <w:r w:rsidRPr="00884158">
        <w:rPr>
          <w:sz w:val="28"/>
          <w:szCs w:val="28"/>
        </w:rPr>
        <w:t>дополнить строкой следующего содержания:</w:t>
      </w:r>
    </w:p>
    <w:p w14:paraId="61F0DFF1" w14:textId="77777777" w:rsidR="00E4365D" w:rsidRPr="00884158" w:rsidRDefault="00E4365D" w:rsidP="00E4365D">
      <w:pPr>
        <w:ind w:firstLine="567"/>
        <w:jc w:val="both"/>
        <w:rPr>
          <w:sz w:val="16"/>
          <w:szCs w:val="16"/>
        </w:rPr>
      </w:pPr>
      <w:r w:rsidRPr="00884158">
        <w:rPr>
          <w:sz w:val="28"/>
          <w:szCs w:val="28"/>
        </w:rPr>
        <w:t>«</w:t>
      </w:r>
    </w:p>
    <w:tbl>
      <w:tblPr>
        <w:tblW w:w="8505" w:type="dxa"/>
        <w:tblInd w:w="704" w:type="dxa"/>
        <w:tblLayout w:type="fixed"/>
        <w:tblLook w:val="0000" w:firstRow="0" w:lastRow="0" w:firstColumn="0" w:lastColumn="0" w:noHBand="0" w:noVBand="0"/>
      </w:tblPr>
      <w:tblGrid>
        <w:gridCol w:w="1418"/>
        <w:gridCol w:w="2410"/>
        <w:gridCol w:w="850"/>
        <w:gridCol w:w="851"/>
        <w:gridCol w:w="1134"/>
        <w:gridCol w:w="708"/>
        <w:gridCol w:w="1134"/>
      </w:tblGrid>
      <w:tr w:rsidR="00E4365D" w:rsidRPr="00617B99" w14:paraId="2D360A5B" w14:textId="77777777" w:rsidTr="00884158">
        <w:trPr>
          <w:trHeight w:val="292"/>
        </w:trPr>
        <w:tc>
          <w:tcPr>
            <w:tcW w:w="1418" w:type="dxa"/>
            <w:tcBorders>
              <w:top w:val="single" w:sz="4" w:space="0" w:color="000000"/>
              <w:left w:val="single" w:sz="4" w:space="0" w:color="000000"/>
              <w:bottom w:val="single" w:sz="4" w:space="0" w:color="000000"/>
            </w:tcBorders>
            <w:shd w:val="clear" w:color="auto" w:fill="auto"/>
          </w:tcPr>
          <w:p w14:paraId="70CBFFEF" w14:textId="77777777" w:rsidR="00E4365D" w:rsidRPr="00617B99" w:rsidRDefault="00E4365D" w:rsidP="001B41C1">
            <w:pPr>
              <w:pStyle w:val="ad"/>
              <w:rPr>
                <w:sz w:val="24"/>
              </w:rPr>
            </w:pPr>
            <w:r w:rsidRPr="00617B99">
              <w:rPr>
                <w:sz w:val="24"/>
              </w:rPr>
              <w:t>Хранение автотранспорта</w:t>
            </w:r>
          </w:p>
          <w:p w14:paraId="5D26566E" w14:textId="77777777" w:rsidR="00E4365D" w:rsidRPr="00617B99" w:rsidRDefault="00E4365D" w:rsidP="001B41C1">
            <w:pPr>
              <w:pStyle w:val="ad"/>
              <w:rPr>
                <w:sz w:val="24"/>
              </w:rPr>
            </w:pPr>
            <w:r w:rsidRPr="00617B99">
              <w:rPr>
                <w:sz w:val="24"/>
              </w:rPr>
              <w:t>2.7.1</w:t>
            </w:r>
          </w:p>
        </w:tc>
        <w:tc>
          <w:tcPr>
            <w:tcW w:w="2410" w:type="dxa"/>
            <w:tcBorders>
              <w:top w:val="single" w:sz="4" w:space="0" w:color="000000"/>
              <w:left w:val="single" w:sz="4" w:space="0" w:color="000000"/>
              <w:bottom w:val="single" w:sz="4" w:space="0" w:color="000000"/>
            </w:tcBorders>
            <w:shd w:val="clear" w:color="auto" w:fill="auto"/>
          </w:tcPr>
          <w:p w14:paraId="22CE954D" w14:textId="77777777" w:rsidR="00E4365D" w:rsidRPr="00617B99" w:rsidRDefault="00E4365D" w:rsidP="001B41C1">
            <w:pPr>
              <w:pStyle w:val="ad"/>
              <w:rPr>
                <w:sz w:val="24"/>
              </w:rPr>
            </w:pPr>
            <w:r w:rsidRPr="00617B99">
              <w:rPr>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17B99">
              <w:rPr>
                <w:sz w:val="24"/>
              </w:rPr>
              <w:t>машино</w:t>
            </w:r>
            <w:proofErr w:type="spellEnd"/>
            <w:r w:rsidRPr="00617B99">
              <w:rPr>
                <w:sz w:val="24"/>
              </w:rPr>
              <w:t>-места, за исключением гаражей, размещение которых предусмотрено содержанием вида разрешенного использования с кодом 4.9</w:t>
            </w:r>
          </w:p>
        </w:tc>
        <w:tc>
          <w:tcPr>
            <w:tcW w:w="850" w:type="dxa"/>
            <w:tcBorders>
              <w:top w:val="single" w:sz="4" w:space="0" w:color="000000"/>
              <w:left w:val="single" w:sz="4" w:space="0" w:color="000000"/>
              <w:bottom w:val="single" w:sz="4" w:space="0" w:color="000000"/>
            </w:tcBorders>
          </w:tcPr>
          <w:p w14:paraId="6A426E8E" w14:textId="77777777" w:rsidR="00E4365D" w:rsidRPr="00617B99" w:rsidRDefault="00E4365D" w:rsidP="001B41C1">
            <w:pPr>
              <w:pStyle w:val="ad"/>
              <w:jc w:val="both"/>
              <w:rPr>
                <w:sz w:val="24"/>
              </w:rPr>
            </w:pPr>
            <w:r w:rsidRPr="00617B99">
              <w:rPr>
                <w:sz w:val="24"/>
              </w:rPr>
              <w:t>10</w:t>
            </w:r>
          </w:p>
        </w:tc>
        <w:tc>
          <w:tcPr>
            <w:tcW w:w="851" w:type="dxa"/>
            <w:tcBorders>
              <w:top w:val="single" w:sz="4" w:space="0" w:color="000000"/>
              <w:left w:val="single" w:sz="4" w:space="0" w:color="000000"/>
              <w:bottom w:val="single" w:sz="4" w:space="0" w:color="000000"/>
            </w:tcBorders>
            <w:shd w:val="clear" w:color="auto" w:fill="auto"/>
          </w:tcPr>
          <w:p w14:paraId="119837A6" w14:textId="77777777" w:rsidR="00E4365D" w:rsidRPr="00617B99" w:rsidRDefault="00E4365D" w:rsidP="001B41C1">
            <w:pPr>
              <w:pStyle w:val="ad"/>
              <w:jc w:val="both"/>
              <w:rPr>
                <w:sz w:val="24"/>
              </w:rPr>
            </w:pPr>
            <w:r w:rsidRPr="00617B99">
              <w:rPr>
                <w:sz w:val="24"/>
              </w:rPr>
              <w:t>1000</w:t>
            </w:r>
          </w:p>
        </w:tc>
        <w:tc>
          <w:tcPr>
            <w:tcW w:w="1134" w:type="dxa"/>
            <w:tcBorders>
              <w:top w:val="single" w:sz="4" w:space="0" w:color="000000"/>
              <w:left w:val="single" w:sz="4" w:space="0" w:color="000000"/>
              <w:bottom w:val="single" w:sz="4" w:space="0" w:color="000000"/>
            </w:tcBorders>
            <w:shd w:val="clear" w:color="auto" w:fill="auto"/>
          </w:tcPr>
          <w:p w14:paraId="179B8AAA" w14:textId="77777777" w:rsidR="00E4365D" w:rsidRPr="00617B99" w:rsidRDefault="00E4365D" w:rsidP="001B41C1">
            <w:pPr>
              <w:pStyle w:val="ad"/>
              <w:jc w:val="both"/>
              <w:rPr>
                <w:sz w:val="24"/>
              </w:rPr>
            </w:pPr>
            <w:r w:rsidRPr="00617B99">
              <w:rPr>
                <w:sz w:val="24"/>
              </w:rPr>
              <w:t>1/4</w:t>
            </w:r>
          </w:p>
        </w:tc>
        <w:tc>
          <w:tcPr>
            <w:tcW w:w="708" w:type="dxa"/>
            <w:tcBorders>
              <w:top w:val="single" w:sz="4" w:space="0" w:color="000000"/>
              <w:left w:val="single" w:sz="4" w:space="0" w:color="000000"/>
              <w:bottom w:val="single" w:sz="4" w:space="0" w:color="000000"/>
            </w:tcBorders>
            <w:shd w:val="clear" w:color="auto" w:fill="auto"/>
          </w:tcPr>
          <w:p w14:paraId="45234771" w14:textId="77777777" w:rsidR="00E4365D" w:rsidRPr="00617B99" w:rsidRDefault="00E4365D" w:rsidP="001B41C1">
            <w:pPr>
              <w:pStyle w:val="ad"/>
              <w:jc w:val="both"/>
              <w:rPr>
                <w:sz w:val="24"/>
              </w:rPr>
            </w:pPr>
            <w:r w:rsidRPr="00617B99">
              <w:rPr>
                <w:sz w:val="24"/>
              </w:rPr>
              <w:t>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788FEA" w14:textId="77777777" w:rsidR="00E4365D" w:rsidRPr="00617B99" w:rsidRDefault="00E4365D" w:rsidP="001B41C1">
            <w:pPr>
              <w:pStyle w:val="ad"/>
              <w:jc w:val="both"/>
              <w:rPr>
                <w:sz w:val="24"/>
              </w:rPr>
            </w:pPr>
            <w:r w:rsidRPr="00617B99">
              <w:rPr>
                <w:sz w:val="24"/>
              </w:rPr>
              <w:t>не устанавливается</w:t>
            </w:r>
          </w:p>
        </w:tc>
      </w:tr>
    </w:tbl>
    <w:p w14:paraId="0D3812C3" w14:textId="77777777" w:rsidR="00E4365D" w:rsidRPr="00617B99" w:rsidRDefault="00E4365D" w:rsidP="00E4365D">
      <w:pPr>
        <w:ind w:firstLine="567"/>
        <w:jc w:val="right"/>
      </w:pPr>
      <w:r w:rsidRPr="00617B99">
        <w:t>»;</w:t>
      </w:r>
    </w:p>
    <w:p w14:paraId="3B34842E" w14:textId="77777777" w:rsidR="00E4365D" w:rsidRPr="005A6412" w:rsidRDefault="00E4365D" w:rsidP="00E4365D">
      <w:pPr>
        <w:ind w:firstLine="567"/>
        <w:jc w:val="both"/>
        <w:rPr>
          <w:sz w:val="28"/>
          <w:szCs w:val="28"/>
        </w:rPr>
      </w:pPr>
      <w:r w:rsidRPr="005A6412">
        <w:rPr>
          <w:sz w:val="28"/>
          <w:szCs w:val="28"/>
        </w:rPr>
        <w:t>в условно разрешенных видах использования:</w:t>
      </w:r>
    </w:p>
    <w:p w14:paraId="68BF9B2C" w14:textId="77777777" w:rsidR="00E4365D" w:rsidRPr="005A6412" w:rsidRDefault="00E4365D" w:rsidP="00E4365D">
      <w:pPr>
        <w:ind w:firstLine="567"/>
        <w:jc w:val="both"/>
        <w:rPr>
          <w:sz w:val="28"/>
          <w:szCs w:val="28"/>
        </w:rPr>
      </w:pPr>
      <w:r w:rsidRPr="005A6412">
        <w:rPr>
          <w:sz w:val="28"/>
          <w:szCs w:val="28"/>
        </w:rPr>
        <w:t>в строке «Религиозное использование 3.7» в графе «Предельные параметры земельных участков макс. (</w:t>
      </w:r>
      <w:proofErr w:type="spellStart"/>
      <w:r w:rsidRPr="005A6412">
        <w:rPr>
          <w:sz w:val="28"/>
          <w:szCs w:val="28"/>
        </w:rPr>
        <w:t>кв.м</w:t>
      </w:r>
      <w:proofErr w:type="spellEnd"/>
      <w:r w:rsidRPr="005A6412">
        <w:rPr>
          <w:sz w:val="28"/>
          <w:szCs w:val="28"/>
        </w:rPr>
        <w:t>)» знак препинания «-» заменить словами «не устанавливается»;</w:t>
      </w:r>
    </w:p>
    <w:p w14:paraId="19B0C53F" w14:textId="77777777" w:rsidR="00E4365D" w:rsidRPr="005A6412" w:rsidRDefault="00E4365D" w:rsidP="00E4365D">
      <w:pPr>
        <w:ind w:firstLine="567"/>
        <w:jc w:val="both"/>
        <w:rPr>
          <w:sz w:val="28"/>
          <w:szCs w:val="28"/>
        </w:rPr>
      </w:pPr>
      <w:r w:rsidRPr="005A6412">
        <w:rPr>
          <w:sz w:val="28"/>
          <w:szCs w:val="28"/>
        </w:rPr>
        <w:t>в строке «Историко-культурная деятельность 9.3» в графе «Предельные параметры земельных участков мин. (</w:t>
      </w:r>
      <w:proofErr w:type="spellStart"/>
      <w:r w:rsidRPr="005A6412">
        <w:rPr>
          <w:sz w:val="28"/>
          <w:szCs w:val="28"/>
        </w:rPr>
        <w:t>кв.м</w:t>
      </w:r>
      <w:proofErr w:type="spellEnd"/>
      <w:r w:rsidRPr="005A6412">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5A6412">
        <w:rPr>
          <w:sz w:val="28"/>
          <w:szCs w:val="28"/>
        </w:rPr>
        <w:t>кв.м</w:t>
      </w:r>
      <w:proofErr w:type="spellEnd"/>
      <w:r w:rsidRPr="005A6412">
        <w:rPr>
          <w:sz w:val="28"/>
          <w:szCs w:val="28"/>
        </w:rPr>
        <w:t>)»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w:t>
      </w:r>
    </w:p>
    <w:p w14:paraId="2D8BC8B2" w14:textId="77777777" w:rsidR="00E4365D" w:rsidRPr="005A6412" w:rsidRDefault="00E4365D" w:rsidP="00E4365D">
      <w:pPr>
        <w:ind w:firstLine="567"/>
        <w:jc w:val="both"/>
        <w:rPr>
          <w:sz w:val="28"/>
          <w:szCs w:val="28"/>
        </w:rPr>
      </w:pPr>
      <w:r w:rsidRPr="005A6412">
        <w:rPr>
          <w:sz w:val="28"/>
          <w:szCs w:val="28"/>
        </w:rPr>
        <w:t>в территориальной зоне «Ж-4. Зона многоэтажной жилой застройки»:</w:t>
      </w:r>
    </w:p>
    <w:p w14:paraId="669F2117" w14:textId="77777777" w:rsidR="00E4365D" w:rsidRPr="005A6412" w:rsidRDefault="00E4365D" w:rsidP="00E4365D">
      <w:pPr>
        <w:ind w:firstLine="567"/>
        <w:jc w:val="both"/>
        <w:rPr>
          <w:sz w:val="28"/>
          <w:szCs w:val="28"/>
        </w:rPr>
      </w:pPr>
      <w:r w:rsidRPr="005A6412">
        <w:rPr>
          <w:sz w:val="28"/>
          <w:szCs w:val="28"/>
        </w:rPr>
        <w:t>в основных видах разрешенного использования 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01C553B0" w14:textId="77777777" w:rsidR="00E4365D" w:rsidRPr="005A6412" w:rsidRDefault="00E4365D" w:rsidP="00E4365D">
      <w:pPr>
        <w:ind w:firstLine="567"/>
        <w:jc w:val="both"/>
        <w:rPr>
          <w:sz w:val="28"/>
          <w:szCs w:val="28"/>
        </w:rPr>
      </w:pPr>
      <w:r w:rsidRPr="005A6412">
        <w:rPr>
          <w:sz w:val="28"/>
          <w:szCs w:val="28"/>
        </w:rPr>
        <w:t>в условных видах разрешенного использования строку «Обеспечение внутреннего правопорядка 8.3» изложить в следующей редакции:</w:t>
      </w:r>
    </w:p>
    <w:p w14:paraId="0A2842BC" w14:textId="77777777" w:rsidR="00E4365D" w:rsidRPr="002527BA" w:rsidRDefault="00E4365D" w:rsidP="00E4365D">
      <w:pPr>
        <w:ind w:firstLine="567"/>
        <w:jc w:val="both"/>
        <w:rPr>
          <w:sz w:val="16"/>
          <w:szCs w:val="16"/>
        </w:rPr>
      </w:pPr>
      <w:r w:rsidRPr="002527BA">
        <w:rPr>
          <w:sz w:val="28"/>
          <w:szCs w:val="28"/>
        </w:rPr>
        <w:t>«</w:t>
      </w:r>
    </w:p>
    <w:tbl>
      <w:tblPr>
        <w:tblW w:w="8647" w:type="dxa"/>
        <w:tblInd w:w="704" w:type="dxa"/>
        <w:tblLayout w:type="fixed"/>
        <w:tblLook w:val="0000" w:firstRow="0" w:lastRow="0" w:firstColumn="0" w:lastColumn="0" w:noHBand="0" w:noVBand="0"/>
      </w:tblPr>
      <w:tblGrid>
        <w:gridCol w:w="1418"/>
        <w:gridCol w:w="2410"/>
        <w:gridCol w:w="3685"/>
        <w:gridCol w:w="1134"/>
      </w:tblGrid>
      <w:tr w:rsidR="00E4365D" w:rsidRPr="00617B99" w14:paraId="4CA8E002" w14:textId="77777777" w:rsidTr="005A6412">
        <w:trPr>
          <w:trHeight w:val="292"/>
        </w:trPr>
        <w:tc>
          <w:tcPr>
            <w:tcW w:w="1418" w:type="dxa"/>
            <w:tcBorders>
              <w:top w:val="single" w:sz="4" w:space="0" w:color="000000"/>
              <w:left w:val="single" w:sz="4" w:space="0" w:color="000000"/>
              <w:bottom w:val="single" w:sz="4" w:space="0" w:color="000000"/>
            </w:tcBorders>
            <w:shd w:val="clear" w:color="auto" w:fill="auto"/>
          </w:tcPr>
          <w:p w14:paraId="4594D7D4" w14:textId="77777777" w:rsidR="00E4365D" w:rsidRPr="00617B99" w:rsidRDefault="00E4365D" w:rsidP="001B41C1">
            <w:pPr>
              <w:pStyle w:val="ad"/>
              <w:rPr>
                <w:sz w:val="24"/>
              </w:rPr>
            </w:pPr>
            <w:r w:rsidRPr="00617B99">
              <w:rPr>
                <w:sz w:val="24"/>
              </w:rPr>
              <w:t xml:space="preserve">Обеспечение </w:t>
            </w:r>
            <w:r w:rsidRPr="00617B99">
              <w:rPr>
                <w:sz w:val="24"/>
              </w:rPr>
              <w:lastRenderedPageBreak/>
              <w:t>внутреннего правопорядка 8.3.</w:t>
            </w:r>
          </w:p>
        </w:tc>
        <w:tc>
          <w:tcPr>
            <w:tcW w:w="2410" w:type="dxa"/>
            <w:tcBorders>
              <w:top w:val="single" w:sz="4" w:space="0" w:color="000000"/>
              <w:left w:val="single" w:sz="4" w:space="0" w:color="000000"/>
              <w:bottom w:val="single" w:sz="4" w:space="0" w:color="000000"/>
            </w:tcBorders>
            <w:shd w:val="clear" w:color="auto" w:fill="auto"/>
          </w:tcPr>
          <w:p w14:paraId="7A28ACF4" w14:textId="77777777" w:rsidR="00E4365D" w:rsidRPr="00617B99" w:rsidRDefault="00E4365D" w:rsidP="001B41C1">
            <w:r w:rsidRPr="00617B99">
              <w:rPr>
                <w:shd w:val="clear" w:color="auto" w:fill="FFFFFF"/>
              </w:rPr>
              <w:lastRenderedPageBreak/>
              <w:t xml:space="preserve">Размещение объектов </w:t>
            </w:r>
            <w:r w:rsidRPr="00617B99">
              <w:rPr>
                <w:shd w:val="clear" w:color="auto" w:fill="FFFFFF"/>
              </w:rPr>
              <w:lastRenderedPageBreak/>
              <w:t xml:space="preserve">капитального строительства, необходимых для подготовки и поддержания в готовности органов внутренних дел, </w:t>
            </w:r>
            <w:proofErr w:type="spellStart"/>
            <w:r w:rsidRPr="00617B99">
              <w:rPr>
                <w:shd w:val="clear" w:color="auto" w:fill="FFFFFF"/>
              </w:rPr>
              <w:t>Росгвардии</w:t>
            </w:r>
            <w:proofErr w:type="spellEnd"/>
            <w:r w:rsidRPr="00617B99">
              <w:rPr>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685" w:type="dxa"/>
            <w:tcBorders>
              <w:top w:val="single" w:sz="4" w:space="0" w:color="000000"/>
              <w:left w:val="single" w:sz="4" w:space="0" w:color="000000"/>
              <w:bottom w:val="single" w:sz="4" w:space="0" w:color="000000"/>
            </w:tcBorders>
          </w:tcPr>
          <w:p w14:paraId="05801277" w14:textId="77777777" w:rsidR="00E4365D" w:rsidRPr="00617B99" w:rsidRDefault="00E4365D" w:rsidP="001B41C1">
            <w:pPr>
              <w:pStyle w:val="ad"/>
              <w:jc w:val="center"/>
              <w:rPr>
                <w:sz w:val="24"/>
              </w:rPr>
            </w:pPr>
            <w:r w:rsidRPr="00617B99">
              <w:rPr>
                <w:sz w:val="24"/>
              </w:rPr>
              <w:lastRenderedPageBreak/>
              <w:t>не устанавливаются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512298" w14:textId="77777777" w:rsidR="00E4365D" w:rsidRPr="00617B99" w:rsidRDefault="00E4365D" w:rsidP="001B41C1">
            <w:pPr>
              <w:pStyle w:val="ad"/>
              <w:jc w:val="both"/>
              <w:rPr>
                <w:sz w:val="24"/>
              </w:rPr>
            </w:pPr>
            <w:r w:rsidRPr="00617B99">
              <w:rPr>
                <w:sz w:val="24"/>
              </w:rPr>
              <w:t>3</w:t>
            </w:r>
          </w:p>
        </w:tc>
      </w:tr>
    </w:tbl>
    <w:p w14:paraId="05A68ED0" w14:textId="388161BB" w:rsidR="00E4365D" w:rsidRPr="005A6412" w:rsidRDefault="00E4365D" w:rsidP="00E4365D">
      <w:pPr>
        <w:ind w:firstLine="567"/>
        <w:jc w:val="both"/>
        <w:rPr>
          <w:sz w:val="28"/>
          <w:szCs w:val="28"/>
        </w:rPr>
      </w:pPr>
      <w:r w:rsidRPr="00617B99">
        <w:t xml:space="preserve">                                                                                                                                                   </w:t>
      </w:r>
      <w:r w:rsidRPr="005A6412">
        <w:rPr>
          <w:sz w:val="28"/>
          <w:szCs w:val="28"/>
        </w:rPr>
        <w:t>»;</w:t>
      </w:r>
    </w:p>
    <w:p w14:paraId="61C16C1F" w14:textId="77777777" w:rsidR="00E4365D" w:rsidRPr="002527BA" w:rsidRDefault="00E4365D" w:rsidP="00E4365D">
      <w:pPr>
        <w:ind w:firstLine="567"/>
        <w:jc w:val="both"/>
        <w:rPr>
          <w:sz w:val="28"/>
          <w:szCs w:val="28"/>
        </w:rPr>
      </w:pPr>
      <w:r w:rsidRPr="002527BA">
        <w:rPr>
          <w:sz w:val="28"/>
          <w:szCs w:val="28"/>
        </w:rPr>
        <w:t>в территориальной зоне «ОД-1. Зона общественно-деловой застройки»:</w:t>
      </w:r>
    </w:p>
    <w:p w14:paraId="545DC1B2" w14:textId="77777777" w:rsidR="00E4365D" w:rsidRPr="002527BA" w:rsidRDefault="00E4365D" w:rsidP="00E4365D">
      <w:pPr>
        <w:ind w:firstLine="567"/>
        <w:jc w:val="both"/>
        <w:rPr>
          <w:sz w:val="28"/>
          <w:szCs w:val="28"/>
        </w:rPr>
      </w:pPr>
      <w:r w:rsidRPr="002527BA">
        <w:rPr>
          <w:sz w:val="28"/>
          <w:szCs w:val="28"/>
        </w:rPr>
        <w:t>в основных видах разрешенного использования:</w:t>
      </w:r>
    </w:p>
    <w:p w14:paraId="2BDC9ABD" w14:textId="77777777" w:rsidR="00E4365D" w:rsidRPr="002527BA" w:rsidRDefault="00E4365D" w:rsidP="00E4365D">
      <w:pPr>
        <w:ind w:firstLine="567"/>
        <w:jc w:val="both"/>
        <w:rPr>
          <w:sz w:val="28"/>
          <w:szCs w:val="28"/>
        </w:rPr>
      </w:pPr>
      <w:r w:rsidRPr="002527BA">
        <w:rPr>
          <w:sz w:val="28"/>
          <w:szCs w:val="28"/>
        </w:rPr>
        <w:t>строку «Обеспечение внутреннего правопорядка 8.3» изложить в следующей редакции:</w:t>
      </w:r>
    </w:p>
    <w:p w14:paraId="49290CAA" w14:textId="77777777" w:rsidR="00E4365D" w:rsidRPr="002527BA" w:rsidRDefault="00E4365D" w:rsidP="00E4365D">
      <w:pPr>
        <w:ind w:firstLine="567"/>
        <w:jc w:val="both"/>
        <w:rPr>
          <w:sz w:val="16"/>
          <w:szCs w:val="16"/>
        </w:rPr>
      </w:pPr>
      <w:r w:rsidRPr="002527BA">
        <w:rPr>
          <w:sz w:val="28"/>
          <w:szCs w:val="28"/>
        </w:rPr>
        <w:t>«</w:t>
      </w:r>
    </w:p>
    <w:tbl>
      <w:tblPr>
        <w:tblW w:w="8648" w:type="dxa"/>
        <w:tblInd w:w="704" w:type="dxa"/>
        <w:tblLayout w:type="fixed"/>
        <w:tblLook w:val="0000" w:firstRow="0" w:lastRow="0" w:firstColumn="0" w:lastColumn="0" w:noHBand="0" w:noVBand="0"/>
      </w:tblPr>
      <w:tblGrid>
        <w:gridCol w:w="1418"/>
        <w:gridCol w:w="2410"/>
        <w:gridCol w:w="3827"/>
        <w:gridCol w:w="993"/>
      </w:tblGrid>
      <w:tr w:rsidR="00E4365D" w:rsidRPr="00617B99" w14:paraId="36C0FDD9" w14:textId="77777777" w:rsidTr="002527BA">
        <w:trPr>
          <w:trHeight w:val="292"/>
        </w:trPr>
        <w:tc>
          <w:tcPr>
            <w:tcW w:w="1418" w:type="dxa"/>
            <w:tcBorders>
              <w:top w:val="single" w:sz="4" w:space="0" w:color="000000"/>
              <w:left w:val="single" w:sz="4" w:space="0" w:color="000000"/>
              <w:bottom w:val="single" w:sz="4" w:space="0" w:color="000000"/>
            </w:tcBorders>
            <w:shd w:val="clear" w:color="auto" w:fill="auto"/>
          </w:tcPr>
          <w:p w14:paraId="46D7C4F4" w14:textId="77777777" w:rsidR="00E4365D" w:rsidRPr="00617B99" w:rsidRDefault="00E4365D" w:rsidP="001B41C1">
            <w:pPr>
              <w:pStyle w:val="ad"/>
              <w:rPr>
                <w:sz w:val="24"/>
              </w:rPr>
            </w:pPr>
            <w:r w:rsidRPr="00617B99">
              <w:rPr>
                <w:sz w:val="24"/>
              </w:rPr>
              <w:t>Обеспечение внутреннего правопорядка 8.3.</w:t>
            </w:r>
          </w:p>
        </w:tc>
        <w:tc>
          <w:tcPr>
            <w:tcW w:w="2410" w:type="dxa"/>
            <w:tcBorders>
              <w:top w:val="single" w:sz="4" w:space="0" w:color="000000"/>
              <w:left w:val="single" w:sz="4" w:space="0" w:color="000000"/>
              <w:bottom w:val="single" w:sz="4" w:space="0" w:color="000000"/>
            </w:tcBorders>
            <w:shd w:val="clear" w:color="auto" w:fill="auto"/>
          </w:tcPr>
          <w:p w14:paraId="5EAB8D65" w14:textId="77777777" w:rsidR="00E4365D" w:rsidRPr="00617B99" w:rsidRDefault="00E4365D" w:rsidP="001B41C1">
            <w:r w:rsidRPr="00617B99">
              <w:rPr>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17B99">
              <w:rPr>
                <w:shd w:val="clear" w:color="auto" w:fill="FFFFFF"/>
              </w:rPr>
              <w:t>Росгвардии</w:t>
            </w:r>
            <w:proofErr w:type="spellEnd"/>
            <w:r w:rsidRPr="00617B99">
              <w:rPr>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827" w:type="dxa"/>
            <w:tcBorders>
              <w:top w:val="single" w:sz="4" w:space="0" w:color="000000"/>
              <w:left w:val="single" w:sz="4" w:space="0" w:color="000000"/>
              <w:bottom w:val="single" w:sz="4" w:space="0" w:color="000000"/>
            </w:tcBorders>
          </w:tcPr>
          <w:p w14:paraId="765C43D7" w14:textId="77777777" w:rsidR="00E4365D" w:rsidRPr="00617B99" w:rsidRDefault="00E4365D" w:rsidP="001B41C1">
            <w:pPr>
              <w:pStyle w:val="ad"/>
              <w:jc w:val="center"/>
              <w:rPr>
                <w:sz w:val="24"/>
              </w:rPr>
            </w:pPr>
            <w:r w:rsidRPr="00617B99">
              <w:rPr>
                <w:sz w:val="24"/>
              </w:rPr>
              <w:t>не устанавливаются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CA37B60" w14:textId="77777777" w:rsidR="00E4365D" w:rsidRPr="00617B99" w:rsidRDefault="00E4365D" w:rsidP="001B41C1">
            <w:pPr>
              <w:pStyle w:val="ad"/>
              <w:jc w:val="both"/>
              <w:rPr>
                <w:sz w:val="24"/>
              </w:rPr>
            </w:pPr>
            <w:r w:rsidRPr="00617B99">
              <w:rPr>
                <w:sz w:val="24"/>
              </w:rPr>
              <w:t>3</w:t>
            </w:r>
          </w:p>
        </w:tc>
      </w:tr>
    </w:tbl>
    <w:p w14:paraId="24D73DDC" w14:textId="0C7B7F18" w:rsidR="00E4365D" w:rsidRPr="002527BA" w:rsidRDefault="00E4365D" w:rsidP="00E4365D">
      <w:pPr>
        <w:ind w:firstLine="567"/>
        <w:jc w:val="both"/>
        <w:rPr>
          <w:sz w:val="28"/>
          <w:szCs w:val="28"/>
        </w:rPr>
      </w:pPr>
      <w:r w:rsidRPr="00617B99">
        <w:t xml:space="preserve">                                                                                                                                                   </w:t>
      </w:r>
      <w:r w:rsidRPr="002527BA">
        <w:rPr>
          <w:sz w:val="28"/>
          <w:szCs w:val="28"/>
        </w:rPr>
        <w:t>»;</w:t>
      </w:r>
    </w:p>
    <w:p w14:paraId="706CD418" w14:textId="552FB373" w:rsidR="00E4365D" w:rsidRPr="002527BA" w:rsidRDefault="00E4365D" w:rsidP="00E4365D">
      <w:pPr>
        <w:ind w:firstLine="567"/>
        <w:jc w:val="both"/>
        <w:rPr>
          <w:sz w:val="28"/>
          <w:szCs w:val="28"/>
        </w:rPr>
      </w:pPr>
      <w:r w:rsidRPr="002527BA">
        <w:rPr>
          <w:sz w:val="28"/>
          <w:szCs w:val="28"/>
        </w:rPr>
        <w:lastRenderedPageBreak/>
        <w:t>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1A119F3F" w14:textId="77777777" w:rsidR="00E4365D" w:rsidRPr="002527BA" w:rsidRDefault="00E4365D" w:rsidP="00E4365D">
      <w:pPr>
        <w:ind w:firstLine="567"/>
        <w:jc w:val="both"/>
        <w:rPr>
          <w:sz w:val="28"/>
          <w:szCs w:val="28"/>
        </w:rPr>
      </w:pPr>
      <w:r w:rsidRPr="002527BA">
        <w:rPr>
          <w:sz w:val="28"/>
          <w:szCs w:val="28"/>
        </w:rPr>
        <w:t>в условно разрешенных видах использования:</w:t>
      </w:r>
    </w:p>
    <w:p w14:paraId="3116F78C" w14:textId="77777777" w:rsidR="00E4365D" w:rsidRPr="002527BA" w:rsidRDefault="00E4365D" w:rsidP="00E4365D">
      <w:pPr>
        <w:ind w:firstLine="567"/>
        <w:jc w:val="both"/>
        <w:rPr>
          <w:sz w:val="28"/>
          <w:szCs w:val="28"/>
        </w:rPr>
      </w:pPr>
      <w:r w:rsidRPr="002527BA">
        <w:rPr>
          <w:sz w:val="28"/>
          <w:szCs w:val="28"/>
        </w:rPr>
        <w:t>в строке «Религиозное использование 3.7» в графе «Предельные параметры земельных участков мин. (</w:t>
      </w:r>
      <w:proofErr w:type="spellStart"/>
      <w:r w:rsidRPr="002527BA">
        <w:rPr>
          <w:sz w:val="28"/>
          <w:szCs w:val="28"/>
        </w:rPr>
        <w:t>кв.м</w:t>
      </w:r>
      <w:proofErr w:type="spellEnd"/>
      <w:r w:rsidRPr="002527BA">
        <w:rPr>
          <w:sz w:val="28"/>
          <w:szCs w:val="28"/>
        </w:rPr>
        <w:t>)» цифру «10000» заменить цифрой «500», в графе «Предельные параметры земельных участков макс. (</w:t>
      </w:r>
      <w:proofErr w:type="spellStart"/>
      <w:r w:rsidRPr="002527BA">
        <w:rPr>
          <w:sz w:val="28"/>
          <w:szCs w:val="28"/>
        </w:rPr>
        <w:t>кв.м</w:t>
      </w:r>
      <w:proofErr w:type="spellEnd"/>
      <w:r w:rsidRPr="002527BA">
        <w:rPr>
          <w:sz w:val="28"/>
          <w:szCs w:val="28"/>
        </w:rPr>
        <w:t>)» знак препинания «-» заменить словами «не устанавливается»;</w:t>
      </w:r>
    </w:p>
    <w:p w14:paraId="59239085" w14:textId="3474BC8F" w:rsidR="00E4365D" w:rsidRPr="002527BA" w:rsidRDefault="00E4365D" w:rsidP="00E4365D">
      <w:pPr>
        <w:ind w:firstLine="567"/>
        <w:jc w:val="both"/>
        <w:rPr>
          <w:sz w:val="28"/>
          <w:szCs w:val="28"/>
        </w:rPr>
      </w:pPr>
      <w:r w:rsidRPr="002527BA">
        <w:rPr>
          <w:sz w:val="28"/>
          <w:szCs w:val="28"/>
        </w:rPr>
        <w:t>дополнить строками следующего содержания:</w:t>
      </w:r>
    </w:p>
    <w:p w14:paraId="446C3647" w14:textId="77777777" w:rsidR="00E4365D" w:rsidRPr="002F432C" w:rsidRDefault="00E4365D" w:rsidP="00E4365D">
      <w:pPr>
        <w:ind w:firstLine="567"/>
        <w:jc w:val="both"/>
        <w:rPr>
          <w:sz w:val="16"/>
          <w:szCs w:val="16"/>
        </w:rPr>
      </w:pPr>
      <w:r w:rsidRPr="002F432C">
        <w:rPr>
          <w:sz w:val="28"/>
          <w:szCs w:val="28"/>
        </w:rPr>
        <w:t>«</w:t>
      </w:r>
    </w:p>
    <w:tbl>
      <w:tblPr>
        <w:tblW w:w="8789" w:type="dxa"/>
        <w:tblInd w:w="704" w:type="dxa"/>
        <w:tblLayout w:type="fixed"/>
        <w:tblLook w:val="0000" w:firstRow="0" w:lastRow="0" w:firstColumn="0" w:lastColumn="0" w:noHBand="0" w:noVBand="0"/>
      </w:tblPr>
      <w:tblGrid>
        <w:gridCol w:w="1418"/>
        <w:gridCol w:w="2410"/>
        <w:gridCol w:w="850"/>
        <w:gridCol w:w="851"/>
        <w:gridCol w:w="850"/>
        <w:gridCol w:w="1276"/>
        <w:gridCol w:w="1134"/>
      </w:tblGrid>
      <w:tr w:rsidR="00E4365D" w:rsidRPr="00617B99" w14:paraId="2A30904F" w14:textId="77777777" w:rsidTr="002F432C">
        <w:trPr>
          <w:trHeight w:val="292"/>
        </w:trPr>
        <w:tc>
          <w:tcPr>
            <w:tcW w:w="1418" w:type="dxa"/>
            <w:tcBorders>
              <w:top w:val="single" w:sz="4" w:space="0" w:color="000000"/>
              <w:left w:val="single" w:sz="4" w:space="0" w:color="000000"/>
              <w:bottom w:val="single" w:sz="4" w:space="0" w:color="000000"/>
            </w:tcBorders>
            <w:shd w:val="clear" w:color="auto" w:fill="auto"/>
          </w:tcPr>
          <w:p w14:paraId="066B1438" w14:textId="77777777" w:rsidR="00E4365D" w:rsidRPr="00617B99" w:rsidRDefault="00E4365D" w:rsidP="001B41C1">
            <w:pPr>
              <w:pStyle w:val="ad"/>
              <w:rPr>
                <w:rFonts w:cs="Times New Roman"/>
                <w:sz w:val="24"/>
              </w:rPr>
            </w:pPr>
            <w:r w:rsidRPr="00617B99">
              <w:rPr>
                <w:rFonts w:cs="Times New Roman"/>
                <w:sz w:val="24"/>
              </w:rPr>
              <w:t>Хранение автотранспорта 2.7.1</w:t>
            </w:r>
          </w:p>
        </w:tc>
        <w:tc>
          <w:tcPr>
            <w:tcW w:w="2410" w:type="dxa"/>
            <w:tcBorders>
              <w:top w:val="single" w:sz="4" w:space="0" w:color="000000"/>
              <w:left w:val="single" w:sz="4" w:space="0" w:color="000000"/>
              <w:bottom w:val="single" w:sz="4" w:space="0" w:color="000000"/>
            </w:tcBorders>
            <w:shd w:val="clear" w:color="auto" w:fill="auto"/>
          </w:tcPr>
          <w:p w14:paraId="54F35453" w14:textId="77777777" w:rsidR="00E4365D" w:rsidRPr="00617B99" w:rsidRDefault="00E4365D" w:rsidP="001B41C1">
            <w:pPr>
              <w:pStyle w:val="ad"/>
              <w:rPr>
                <w:rFonts w:cs="Times New Roman"/>
                <w:sz w:val="24"/>
              </w:rPr>
            </w:pPr>
            <w:r w:rsidRPr="00617B99">
              <w:rPr>
                <w:rFonts w:eastAsiaTheme="minorHAnsi" w:cs="Times New Roman"/>
                <w:kern w:val="0"/>
                <w:sz w:val="24"/>
                <w:shd w:val="clear" w:color="auto" w:fill="FFFFFF"/>
                <w:lang w:eastAsia="en-US" w:bidi="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17B99">
              <w:rPr>
                <w:rFonts w:eastAsiaTheme="minorHAnsi" w:cs="Times New Roman"/>
                <w:kern w:val="0"/>
                <w:sz w:val="24"/>
                <w:shd w:val="clear" w:color="auto" w:fill="FFFFFF"/>
                <w:lang w:eastAsia="en-US" w:bidi="ar-SA"/>
              </w:rPr>
              <w:t>машино</w:t>
            </w:r>
            <w:proofErr w:type="spellEnd"/>
            <w:r w:rsidRPr="00617B99">
              <w:rPr>
                <w:rFonts w:eastAsiaTheme="minorHAnsi" w:cs="Times New Roman"/>
                <w:kern w:val="0"/>
                <w:sz w:val="24"/>
                <w:shd w:val="clear" w:color="auto" w:fill="FFFFFF"/>
                <w:lang w:eastAsia="en-US" w:bidi="ar-SA"/>
              </w:rPr>
              <w:t>-места, за исключением гаражей, размещение которых предусмотрено содержанием вида разрешенного использования с </w:t>
            </w:r>
            <w:hyperlink r:id="rId21" w:anchor="/document/70736874/entry/1049" w:history="1">
              <w:r w:rsidRPr="00617B99">
                <w:rPr>
                  <w:rFonts w:eastAsiaTheme="minorHAnsi" w:cs="Times New Roman"/>
                  <w:kern w:val="0"/>
                  <w:sz w:val="24"/>
                  <w:shd w:val="clear" w:color="auto" w:fill="FFFFFF"/>
                  <w:lang w:eastAsia="en-US" w:bidi="ar-SA"/>
                </w:rPr>
                <w:t>кодом 4.9</w:t>
              </w:r>
            </w:hyperlink>
          </w:p>
        </w:tc>
        <w:tc>
          <w:tcPr>
            <w:tcW w:w="850" w:type="dxa"/>
            <w:tcBorders>
              <w:top w:val="single" w:sz="4" w:space="0" w:color="000000"/>
              <w:left w:val="single" w:sz="4" w:space="0" w:color="000000"/>
              <w:bottom w:val="single" w:sz="4" w:space="0" w:color="000000"/>
            </w:tcBorders>
          </w:tcPr>
          <w:p w14:paraId="15F6E5E5" w14:textId="77777777" w:rsidR="00E4365D" w:rsidRPr="00617B99" w:rsidRDefault="00E4365D" w:rsidP="001B41C1">
            <w:pPr>
              <w:pStyle w:val="ad"/>
              <w:jc w:val="both"/>
              <w:rPr>
                <w:rFonts w:cs="Times New Roman"/>
                <w:sz w:val="24"/>
              </w:rPr>
            </w:pPr>
            <w:r w:rsidRPr="00617B99">
              <w:rPr>
                <w:rFonts w:cs="Times New Roman"/>
                <w:sz w:val="24"/>
              </w:rPr>
              <w:t>10</w:t>
            </w:r>
          </w:p>
        </w:tc>
        <w:tc>
          <w:tcPr>
            <w:tcW w:w="851" w:type="dxa"/>
            <w:tcBorders>
              <w:top w:val="single" w:sz="4" w:space="0" w:color="000000"/>
              <w:left w:val="single" w:sz="4" w:space="0" w:color="000000"/>
              <w:bottom w:val="single" w:sz="4" w:space="0" w:color="000000"/>
            </w:tcBorders>
            <w:shd w:val="clear" w:color="auto" w:fill="auto"/>
          </w:tcPr>
          <w:p w14:paraId="3BDE51B1" w14:textId="77777777" w:rsidR="00E4365D" w:rsidRPr="00617B99" w:rsidRDefault="00E4365D" w:rsidP="001B41C1">
            <w:pPr>
              <w:pStyle w:val="ad"/>
              <w:jc w:val="both"/>
              <w:rPr>
                <w:rFonts w:cs="Times New Roman"/>
                <w:sz w:val="24"/>
              </w:rPr>
            </w:pPr>
            <w:r w:rsidRPr="00617B99">
              <w:rPr>
                <w:rFonts w:cs="Times New Roman"/>
                <w:sz w:val="24"/>
              </w:rPr>
              <w:t>1000</w:t>
            </w:r>
          </w:p>
        </w:tc>
        <w:tc>
          <w:tcPr>
            <w:tcW w:w="850" w:type="dxa"/>
            <w:tcBorders>
              <w:top w:val="single" w:sz="4" w:space="0" w:color="000000"/>
              <w:left w:val="single" w:sz="4" w:space="0" w:color="000000"/>
              <w:bottom w:val="single" w:sz="4" w:space="0" w:color="000000"/>
            </w:tcBorders>
            <w:shd w:val="clear" w:color="auto" w:fill="auto"/>
          </w:tcPr>
          <w:p w14:paraId="5AF0C26C" w14:textId="77777777" w:rsidR="00E4365D" w:rsidRPr="00617B99" w:rsidRDefault="00E4365D" w:rsidP="001B41C1">
            <w:pPr>
              <w:pStyle w:val="ad"/>
              <w:jc w:val="both"/>
              <w:rPr>
                <w:sz w:val="24"/>
              </w:rPr>
            </w:pPr>
            <w:r w:rsidRPr="00617B99">
              <w:rPr>
                <w:sz w:val="24"/>
              </w:rPr>
              <w:t>1/4</w:t>
            </w:r>
          </w:p>
        </w:tc>
        <w:tc>
          <w:tcPr>
            <w:tcW w:w="1276" w:type="dxa"/>
            <w:tcBorders>
              <w:top w:val="single" w:sz="4" w:space="0" w:color="000000"/>
              <w:left w:val="single" w:sz="4" w:space="0" w:color="000000"/>
              <w:bottom w:val="single" w:sz="4" w:space="0" w:color="000000"/>
            </w:tcBorders>
            <w:shd w:val="clear" w:color="auto" w:fill="auto"/>
          </w:tcPr>
          <w:p w14:paraId="615FA23E" w14:textId="77777777" w:rsidR="00E4365D" w:rsidRPr="00617B99" w:rsidRDefault="00E4365D" w:rsidP="001B41C1">
            <w:pPr>
              <w:pStyle w:val="ad"/>
              <w:jc w:val="both"/>
              <w:rPr>
                <w:sz w:val="24"/>
              </w:rPr>
            </w:pPr>
            <w:r w:rsidRPr="00617B99">
              <w:rPr>
                <w:sz w:val="24"/>
              </w:rPr>
              <w:t>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CE00BC7" w14:textId="77777777" w:rsidR="00E4365D" w:rsidRPr="00617B99" w:rsidRDefault="00E4365D" w:rsidP="001B41C1">
            <w:pPr>
              <w:pStyle w:val="ad"/>
              <w:jc w:val="both"/>
              <w:rPr>
                <w:sz w:val="24"/>
              </w:rPr>
            </w:pPr>
            <w:r w:rsidRPr="00617B99">
              <w:rPr>
                <w:sz w:val="24"/>
              </w:rPr>
              <w:t>не устанавливается</w:t>
            </w:r>
          </w:p>
        </w:tc>
      </w:tr>
      <w:tr w:rsidR="00E4365D" w:rsidRPr="00617B99" w14:paraId="756C4995" w14:textId="77777777" w:rsidTr="002F432C">
        <w:trPr>
          <w:trHeight w:val="292"/>
        </w:trPr>
        <w:tc>
          <w:tcPr>
            <w:tcW w:w="1418" w:type="dxa"/>
            <w:tcBorders>
              <w:top w:val="single" w:sz="4" w:space="0" w:color="000000"/>
              <w:left w:val="single" w:sz="4" w:space="0" w:color="000000"/>
              <w:bottom w:val="single" w:sz="4" w:space="0" w:color="000000"/>
            </w:tcBorders>
            <w:shd w:val="clear" w:color="auto" w:fill="auto"/>
          </w:tcPr>
          <w:p w14:paraId="241CF753" w14:textId="77777777" w:rsidR="00E4365D" w:rsidRPr="00617B99" w:rsidRDefault="00E4365D" w:rsidP="001B41C1">
            <w:pPr>
              <w:pStyle w:val="ad"/>
              <w:rPr>
                <w:rFonts w:cs="Times New Roman"/>
                <w:sz w:val="24"/>
              </w:rPr>
            </w:pPr>
            <w:r w:rsidRPr="00617B99">
              <w:rPr>
                <w:rFonts w:cs="Times New Roman"/>
                <w:sz w:val="24"/>
              </w:rPr>
              <w:t>Служебные гаражи 4.9</w:t>
            </w:r>
          </w:p>
        </w:tc>
        <w:tc>
          <w:tcPr>
            <w:tcW w:w="2410" w:type="dxa"/>
            <w:tcBorders>
              <w:top w:val="single" w:sz="4" w:space="0" w:color="000000"/>
              <w:left w:val="single" w:sz="4" w:space="0" w:color="000000"/>
              <w:bottom w:val="single" w:sz="4" w:space="0" w:color="000000"/>
            </w:tcBorders>
            <w:shd w:val="clear" w:color="auto" w:fill="auto"/>
          </w:tcPr>
          <w:p w14:paraId="0648EFB7" w14:textId="77777777" w:rsidR="00E4365D" w:rsidRPr="00617B99" w:rsidRDefault="00E4365D" w:rsidP="001B41C1">
            <w:pPr>
              <w:pStyle w:val="ad"/>
              <w:rPr>
                <w:rFonts w:eastAsiaTheme="minorHAnsi" w:cs="Times New Roman"/>
                <w:kern w:val="0"/>
                <w:sz w:val="24"/>
                <w:shd w:val="clear" w:color="auto" w:fill="FFFFFF"/>
                <w:lang w:eastAsia="en-US" w:bidi="ar-SA"/>
              </w:rPr>
            </w:pPr>
            <w:r w:rsidRPr="00617B99">
              <w:rPr>
                <w:rFonts w:eastAsiaTheme="minorHAnsi" w:cs="Times New Roman"/>
                <w:kern w:val="0"/>
                <w:sz w:val="24"/>
                <w:shd w:val="clear" w:color="auto" w:fill="FFFFFF"/>
                <w:lang w:eastAsia="en-US"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2" w:anchor="/document/70736874/entry/1030" w:history="1">
              <w:r w:rsidRPr="00617B99">
                <w:rPr>
                  <w:rFonts w:eastAsiaTheme="minorHAnsi" w:cs="Times New Roman"/>
                  <w:kern w:val="0"/>
                  <w:sz w:val="24"/>
                  <w:shd w:val="clear" w:color="auto" w:fill="FFFFFF"/>
                  <w:lang w:eastAsia="en-US" w:bidi="ar-SA"/>
                </w:rPr>
                <w:t>кодами 3.0</w:t>
              </w:r>
            </w:hyperlink>
            <w:r w:rsidRPr="00617B99">
              <w:rPr>
                <w:rFonts w:eastAsiaTheme="minorHAnsi" w:cs="Times New Roman"/>
                <w:kern w:val="0"/>
                <w:sz w:val="24"/>
                <w:shd w:val="clear" w:color="auto" w:fill="FFFFFF"/>
                <w:lang w:eastAsia="en-US" w:bidi="ar-SA"/>
              </w:rPr>
              <w:t>, </w:t>
            </w:r>
            <w:hyperlink r:id="rId23" w:anchor="/document/70736874/entry/1040" w:history="1">
              <w:r w:rsidRPr="00617B99">
                <w:rPr>
                  <w:rFonts w:eastAsiaTheme="minorHAnsi" w:cs="Times New Roman"/>
                  <w:kern w:val="0"/>
                  <w:sz w:val="24"/>
                  <w:shd w:val="clear" w:color="auto" w:fill="FFFFFF"/>
                  <w:lang w:eastAsia="en-US" w:bidi="ar-SA"/>
                </w:rPr>
                <w:t>4.0</w:t>
              </w:r>
            </w:hyperlink>
            <w:r w:rsidRPr="00617B99">
              <w:rPr>
                <w:rFonts w:eastAsiaTheme="minorHAnsi" w:cs="Times New Roman"/>
                <w:kern w:val="0"/>
                <w:sz w:val="24"/>
                <w:shd w:val="clear" w:color="auto" w:fill="FFFFFF"/>
                <w:lang w:eastAsia="en-US" w:bidi="ar-SA"/>
              </w:rPr>
              <w:t xml:space="preserve">, а также для стоянки и хранения транспортных средств общего </w:t>
            </w:r>
            <w:r w:rsidRPr="00617B99">
              <w:rPr>
                <w:rFonts w:eastAsiaTheme="minorHAnsi" w:cs="Times New Roman"/>
                <w:kern w:val="0"/>
                <w:sz w:val="24"/>
                <w:shd w:val="clear" w:color="auto" w:fill="FFFFFF"/>
                <w:lang w:eastAsia="en-US" w:bidi="ar-SA"/>
              </w:rPr>
              <w:lastRenderedPageBreak/>
              <w:t>пользования, в том числе в депо</w:t>
            </w:r>
          </w:p>
        </w:tc>
        <w:tc>
          <w:tcPr>
            <w:tcW w:w="850" w:type="dxa"/>
            <w:tcBorders>
              <w:top w:val="single" w:sz="4" w:space="0" w:color="000000"/>
              <w:left w:val="single" w:sz="4" w:space="0" w:color="000000"/>
              <w:bottom w:val="single" w:sz="4" w:space="0" w:color="000000"/>
            </w:tcBorders>
          </w:tcPr>
          <w:p w14:paraId="3720FAAD" w14:textId="77777777" w:rsidR="00E4365D" w:rsidRPr="00617B99" w:rsidRDefault="00E4365D" w:rsidP="001B41C1">
            <w:pPr>
              <w:pStyle w:val="ad"/>
              <w:jc w:val="both"/>
              <w:rPr>
                <w:rFonts w:cs="Times New Roman"/>
                <w:sz w:val="24"/>
              </w:rPr>
            </w:pPr>
            <w:r w:rsidRPr="00617B99">
              <w:rPr>
                <w:rFonts w:cs="Times New Roman"/>
                <w:sz w:val="24"/>
              </w:rPr>
              <w:lastRenderedPageBreak/>
              <w:t>2500</w:t>
            </w:r>
          </w:p>
        </w:tc>
        <w:tc>
          <w:tcPr>
            <w:tcW w:w="851" w:type="dxa"/>
            <w:tcBorders>
              <w:top w:val="single" w:sz="4" w:space="0" w:color="000000"/>
              <w:left w:val="single" w:sz="4" w:space="0" w:color="000000"/>
              <w:bottom w:val="single" w:sz="4" w:space="0" w:color="000000"/>
            </w:tcBorders>
            <w:shd w:val="clear" w:color="auto" w:fill="auto"/>
          </w:tcPr>
          <w:p w14:paraId="073D855C" w14:textId="77777777" w:rsidR="00E4365D" w:rsidRPr="00617B99" w:rsidRDefault="00E4365D" w:rsidP="001B41C1">
            <w:pPr>
              <w:pStyle w:val="ad"/>
              <w:jc w:val="both"/>
              <w:rPr>
                <w:rFonts w:cs="Times New Roman"/>
                <w:sz w:val="24"/>
              </w:rPr>
            </w:pPr>
            <w:r w:rsidRPr="00617B99">
              <w:rPr>
                <w:rFonts w:cs="Times New Roman"/>
                <w:sz w:val="24"/>
              </w:rPr>
              <w:t>20000</w:t>
            </w:r>
          </w:p>
        </w:tc>
        <w:tc>
          <w:tcPr>
            <w:tcW w:w="850" w:type="dxa"/>
            <w:tcBorders>
              <w:top w:val="single" w:sz="4" w:space="0" w:color="000000"/>
              <w:left w:val="single" w:sz="4" w:space="0" w:color="000000"/>
              <w:bottom w:val="single" w:sz="4" w:space="0" w:color="000000"/>
            </w:tcBorders>
            <w:shd w:val="clear" w:color="auto" w:fill="auto"/>
          </w:tcPr>
          <w:p w14:paraId="5E31CAF9" w14:textId="77777777" w:rsidR="00E4365D" w:rsidRPr="00617B99" w:rsidRDefault="00E4365D" w:rsidP="001B41C1">
            <w:pPr>
              <w:pStyle w:val="ad"/>
              <w:jc w:val="both"/>
              <w:rPr>
                <w:rFonts w:cs="Times New Roman"/>
                <w:sz w:val="24"/>
              </w:rPr>
            </w:pPr>
            <w:r w:rsidRPr="00617B99">
              <w:rPr>
                <w:rFonts w:cs="Times New Roman"/>
                <w:sz w:val="24"/>
              </w:rPr>
              <w:t>3/12</w:t>
            </w:r>
          </w:p>
        </w:tc>
        <w:tc>
          <w:tcPr>
            <w:tcW w:w="1276" w:type="dxa"/>
            <w:tcBorders>
              <w:top w:val="single" w:sz="4" w:space="0" w:color="000000"/>
              <w:left w:val="single" w:sz="4" w:space="0" w:color="000000"/>
              <w:bottom w:val="single" w:sz="4" w:space="0" w:color="000000"/>
            </w:tcBorders>
            <w:shd w:val="clear" w:color="auto" w:fill="auto"/>
          </w:tcPr>
          <w:p w14:paraId="3744A745" w14:textId="77777777" w:rsidR="00E4365D" w:rsidRPr="00617B99" w:rsidRDefault="00E4365D" w:rsidP="001B41C1">
            <w:pPr>
              <w:pStyle w:val="ad"/>
              <w:rPr>
                <w:rFonts w:cs="Times New Roman"/>
                <w:sz w:val="24"/>
              </w:rPr>
            </w:pPr>
            <w:r w:rsidRPr="00617B99">
              <w:rPr>
                <w:rFonts w:cs="Times New Roman"/>
                <w:sz w:val="24"/>
              </w:rPr>
              <w:t>75 – 1(4)</w:t>
            </w:r>
          </w:p>
          <w:p w14:paraId="5FD1E2B9" w14:textId="77777777" w:rsidR="00E4365D" w:rsidRPr="00617B99" w:rsidRDefault="00E4365D" w:rsidP="001B41C1">
            <w:pPr>
              <w:pStyle w:val="ad"/>
              <w:rPr>
                <w:rFonts w:cs="Times New Roman"/>
                <w:sz w:val="24"/>
              </w:rPr>
            </w:pPr>
            <w:r w:rsidRPr="00617B99">
              <w:rPr>
                <w:rFonts w:cs="Times New Roman"/>
                <w:sz w:val="24"/>
              </w:rPr>
              <w:t>74 – 2(8)</w:t>
            </w:r>
          </w:p>
          <w:p w14:paraId="11F3B930" w14:textId="77777777" w:rsidR="00E4365D" w:rsidRPr="00617B99" w:rsidRDefault="00E4365D" w:rsidP="001B41C1">
            <w:pPr>
              <w:pStyle w:val="ad"/>
              <w:jc w:val="both"/>
              <w:rPr>
                <w:rFonts w:cs="Times New Roman"/>
                <w:sz w:val="24"/>
              </w:rPr>
            </w:pPr>
            <w:r w:rsidRPr="00617B99">
              <w:rPr>
                <w:rFonts w:cs="Times New Roman"/>
                <w:sz w:val="24"/>
              </w:rPr>
              <w:t>72 – 3(12)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142214" w14:textId="77777777" w:rsidR="00E4365D" w:rsidRPr="00617B99" w:rsidRDefault="00E4365D" w:rsidP="001B41C1">
            <w:pPr>
              <w:pStyle w:val="ad"/>
              <w:jc w:val="both"/>
              <w:rPr>
                <w:rFonts w:cs="Times New Roman"/>
                <w:sz w:val="24"/>
              </w:rPr>
            </w:pPr>
            <w:r w:rsidRPr="00617B99">
              <w:rPr>
                <w:rFonts w:cs="Times New Roman"/>
                <w:sz w:val="24"/>
              </w:rPr>
              <w:t>3</w:t>
            </w:r>
          </w:p>
        </w:tc>
      </w:tr>
      <w:tr w:rsidR="00E4365D" w:rsidRPr="00617B99" w14:paraId="1EA25BEF" w14:textId="77777777" w:rsidTr="002F432C">
        <w:trPr>
          <w:trHeight w:val="292"/>
        </w:trPr>
        <w:tc>
          <w:tcPr>
            <w:tcW w:w="1418" w:type="dxa"/>
            <w:tcBorders>
              <w:top w:val="single" w:sz="4" w:space="0" w:color="000000"/>
              <w:left w:val="single" w:sz="4" w:space="0" w:color="000000"/>
              <w:bottom w:val="single" w:sz="4" w:space="0" w:color="000000"/>
            </w:tcBorders>
            <w:shd w:val="clear" w:color="auto" w:fill="auto"/>
          </w:tcPr>
          <w:p w14:paraId="564FBDAF" w14:textId="77777777" w:rsidR="00E4365D" w:rsidRPr="00617B99" w:rsidRDefault="00E4365D" w:rsidP="001B41C1">
            <w:pPr>
              <w:pStyle w:val="ad"/>
              <w:rPr>
                <w:rFonts w:cs="Times New Roman"/>
                <w:sz w:val="24"/>
              </w:rPr>
            </w:pPr>
            <w:r w:rsidRPr="00617B99">
              <w:rPr>
                <w:sz w:val="24"/>
              </w:rPr>
              <w:t>Объекты дорожного сервиса 4.9.1</w:t>
            </w:r>
          </w:p>
        </w:tc>
        <w:tc>
          <w:tcPr>
            <w:tcW w:w="2410" w:type="dxa"/>
            <w:tcBorders>
              <w:top w:val="single" w:sz="4" w:space="0" w:color="000000"/>
              <w:left w:val="single" w:sz="4" w:space="0" w:color="000000"/>
              <w:bottom w:val="single" w:sz="4" w:space="0" w:color="000000"/>
            </w:tcBorders>
            <w:shd w:val="clear" w:color="auto" w:fill="auto"/>
          </w:tcPr>
          <w:p w14:paraId="4C2CB36C" w14:textId="77777777" w:rsidR="00E4365D" w:rsidRPr="00617B99" w:rsidRDefault="00E4365D" w:rsidP="001B41C1">
            <w:pPr>
              <w:pStyle w:val="ad"/>
              <w:rPr>
                <w:rFonts w:eastAsiaTheme="minorHAnsi" w:cs="Times New Roman"/>
                <w:kern w:val="0"/>
                <w:sz w:val="24"/>
                <w:shd w:val="clear" w:color="auto" w:fill="FFFFFF"/>
                <w:lang w:eastAsia="en-US" w:bidi="ar-SA"/>
              </w:rPr>
            </w:pPr>
            <w:r w:rsidRPr="00617B99">
              <w:rPr>
                <w:rFonts w:eastAsiaTheme="minorHAnsi" w:cs="Times New Roman"/>
                <w:kern w:val="0"/>
                <w:sz w:val="24"/>
                <w:shd w:val="clear" w:color="auto" w:fill="FFFFFF"/>
                <w:lang w:eastAsia="en-US" w:bidi="ar-SA"/>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4" w:anchor="/document/70736874/entry/14911" w:history="1">
              <w:r w:rsidRPr="00617B99">
                <w:rPr>
                  <w:rFonts w:eastAsiaTheme="minorHAnsi" w:cs="Times New Roman"/>
                  <w:kern w:val="0"/>
                  <w:sz w:val="24"/>
                  <w:shd w:val="clear" w:color="auto" w:fill="FFFFFF"/>
                  <w:lang w:eastAsia="en-US" w:bidi="ar-SA"/>
                </w:rPr>
                <w:t>кодами 4.9.1.1 - 4.9.1.4</w:t>
              </w:r>
            </w:hyperlink>
          </w:p>
        </w:tc>
        <w:tc>
          <w:tcPr>
            <w:tcW w:w="850" w:type="dxa"/>
            <w:tcBorders>
              <w:top w:val="single" w:sz="4" w:space="0" w:color="000000"/>
              <w:left w:val="single" w:sz="4" w:space="0" w:color="000000"/>
              <w:bottom w:val="single" w:sz="4" w:space="0" w:color="000000"/>
            </w:tcBorders>
          </w:tcPr>
          <w:p w14:paraId="69EC0FB2" w14:textId="77777777" w:rsidR="00E4365D" w:rsidRPr="00617B99" w:rsidRDefault="00E4365D" w:rsidP="001B41C1">
            <w:pPr>
              <w:pStyle w:val="ad"/>
              <w:jc w:val="both"/>
              <w:rPr>
                <w:rFonts w:cs="Times New Roman"/>
                <w:sz w:val="24"/>
              </w:rPr>
            </w:pPr>
            <w:r w:rsidRPr="00617B99">
              <w:rPr>
                <w:sz w:val="24"/>
              </w:rPr>
              <w:t>500</w:t>
            </w:r>
          </w:p>
        </w:tc>
        <w:tc>
          <w:tcPr>
            <w:tcW w:w="851" w:type="dxa"/>
            <w:tcBorders>
              <w:top w:val="single" w:sz="4" w:space="0" w:color="000000"/>
              <w:left w:val="single" w:sz="4" w:space="0" w:color="000000"/>
              <w:bottom w:val="single" w:sz="4" w:space="0" w:color="000000"/>
            </w:tcBorders>
            <w:shd w:val="clear" w:color="auto" w:fill="auto"/>
          </w:tcPr>
          <w:p w14:paraId="20231B39" w14:textId="77777777" w:rsidR="00E4365D" w:rsidRPr="00617B99" w:rsidRDefault="00E4365D" w:rsidP="001B41C1">
            <w:pPr>
              <w:pStyle w:val="ad"/>
              <w:jc w:val="both"/>
              <w:rPr>
                <w:rFonts w:cs="Times New Roman"/>
                <w:sz w:val="24"/>
              </w:rPr>
            </w:pPr>
            <w:r w:rsidRPr="00617B99">
              <w:rPr>
                <w:sz w:val="24"/>
              </w:rPr>
              <w:t>1000</w:t>
            </w:r>
          </w:p>
        </w:tc>
        <w:tc>
          <w:tcPr>
            <w:tcW w:w="850" w:type="dxa"/>
            <w:tcBorders>
              <w:top w:val="single" w:sz="4" w:space="0" w:color="000000"/>
              <w:left w:val="single" w:sz="4" w:space="0" w:color="000000"/>
              <w:bottom w:val="single" w:sz="4" w:space="0" w:color="000000"/>
            </w:tcBorders>
            <w:shd w:val="clear" w:color="auto" w:fill="auto"/>
          </w:tcPr>
          <w:p w14:paraId="7DD82156" w14:textId="77777777" w:rsidR="00E4365D" w:rsidRPr="00617B99" w:rsidRDefault="00E4365D" w:rsidP="001B41C1">
            <w:pPr>
              <w:pStyle w:val="ad"/>
              <w:jc w:val="both"/>
              <w:rPr>
                <w:rFonts w:cs="Times New Roman"/>
                <w:sz w:val="24"/>
              </w:rPr>
            </w:pPr>
            <w:r w:rsidRPr="00617B99">
              <w:rPr>
                <w:sz w:val="24"/>
              </w:rPr>
              <w:t>1/5</w:t>
            </w:r>
          </w:p>
        </w:tc>
        <w:tc>
          <w:tcPr>
            <w:tcW w:w="1276" w:type="dxa"/>
            <w:tcBorders>
              <w:top w:val="single" w:sz="4" w:space="0" w:color="000000"/>
              <w:left w:val="single" w:sz="4" w:space="0" w:color="000000"/>
              <w:bottom w:val="single" w:sz="4" w:space="0" w:color="000000"/>
            </w:tcBorders>
            <w:shd w:val="clear" w:color="auto" w:fill="auto"/>
          </w:tcPr>
          <w:p w14:paraId="6783D2F5" w14:textId="77777777" w:rsidR="00E4365D" w:rsidRPr="00617B99" w:rsidRDefault="00E4365D" w:rsidP="001B41C1">
            <w:pPr>
              <w:pStyle w:val="ad"/>
              <w:rPr>
                <w:rFonts w:cs="Times New Roman"/>
                <w:sz w:val="24"/>
              </w:rPr>
            </w:pPr>
            <w:r w:rsidRPr="00617B99">
              <w:rPr>
                <w:sz w:val="24"/>
              </w:rPr>
              <w:t>45 – 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40DE70" w14:textId="77777777" w:rsidR="00E4365D" w:rsidRPr="00617B99" w:rsidRDefault="00E4365D" w:rsidP="001B41C1">
            <w:pPr>
              <w:pStyle w:val="ad"/>
              <w:jc w:val="both"/>
              <w:rPr>
                <w:rFonts w:cs="Times New Roman"/>
                <w:sz w:val="24"/>
              </w:rPr>
            </w:pPr>
            <w:r w:rsidRPr="00617B99">
              <w:rPr>
                <w:rFonts w:cs="Times New Roman"/>
                <w:sz w:val="24"/>
              </w:rPr>
              <w:t>3</w:t>
            </w:r>
          </w:p>
        </w:tc>
      </w:tr>
    </w:tbl>
    <w:p w14:paraId="55ADB338" w14:textId="5630A995" w:rsidR="00E4365D" w:rsidRPr="002F432C" w:rsidRDefault="00E4365D" w:rsidP="00E4365D">
      <w:pPr>
        <w:ind w:firstLine="567"/>
        <w:jc w:val="center"/>
        <w:rPr>
          <w:sz w:val="28"/>
          <w:szCs w:val="28"/>
        </w:rPr>
      </w:pPr>
      <w:r w:rsidRPr="00617B99">
        <w:t xml:space="preserve">                                                                                                                                    </w:t>
      </w:r>
      <w:r w:rsidR="002F432C">
        <w:t xml:space="preserve">      </w:t>
      </w:r>
      <w:r w:rsidRPr="00617B99">
        <w:t xml:space="preserve">         </w:t>
      </w:r>
      <w:r w:rsidRPr="002F432C">
        <w:rPr>
          <w:sz w:val="28"/>
          <w:szCs w:val="28"/>
        </w:rPr>
        <w:t>»;</w:t>
      </w:r>
    </w:p>
    <w:p w14:paraId="03C14B8E" w14:textId="77777777" w:rsidR="00E4365D" w:rsidRPr="00226D5D" w:rsidRDefault="00E4365D" w:rsidP="00E4365D">
      <w:pPr>
        <w:ind w:firstLine="567"/>
        <w:jc w:val="both"/>
        <w:rPr>
          <w:sz w:val="28"/>
          <w:szCs w:val="28"/>
        </w:rPr>
      </w:pPr>
      <w:r w:rsidRPr="00226D5D">
        <w:rPr>
          <w:sz w:val="28"/>
          <w:szCs w:val="28"/>
        </w:rPr>
        <w:t>в территориальной зоне «ОД-2. Зона общественно-деловой застройки» в основных видах разрешенного использования 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297C42C1" w14:textId="77777777" w:rsidR="00E4365D" w:rsidRPr="00226D5D" w:rsidRDefault="00E4365D" w:rsidP="00E4365D">
      <w:pPr>
        <w:ind w:firstLine="567"/>
        <w:jc w:val="both"/>
        <w:rPr>
          <w:sz w:val="28"/>
          <w:szCs w:val="28"/>
        </w:rPr>
      </w:pPr>
      <w:r w:rsidRPr="00226D5D">
        <w:rPr>
          <w:sz w:val="28"/>
          <w:szCs w:val="28"/>
        </w:rPr>
        <w:t>в территориальной зоне «ОД-3. Зона общественно-деловой застройки»:</w:t>
      </w:r>
    </w:p>
    <w:p w14:paraId="1F19BA7C" w14:textId="77777777" w:rsidR="00E4365D" w:rsidRPr="00226D5D" w:rsidRDefault="00E4365D" w:rsidP="00E4365D">
      <w:pPr>
        <w:ind w:firstLine="567"/>
        <w:jc w:val="both"/>
        <w:rPr>
          <w:sz w:val="28"/>
          <w:szCs w:val="28"/>
        </w:rPr>
      </w:pPr>
      <w:r w:rsidRPr="00226D5D">
        <w:rPr>
          <w:sz w:val="28"/>
          <w:szCs w:val="28"/>
        </w:rPr>
        <w:t>в основных видах разрешенного использования:</w:t>
      </w:r>
    </w:p>
    <w:p w14:paraId="3913EEC1" w14:textId="77777777" w:rsidR="00E4365D" w:rsidRPr="00226D5D" w:rsidRDefault="00E4365D" w:rsidP="00E4365D">
      <w:pPr>
        <w:ind w:firstLine="567"/>
        <w:jc w:val="both"/>
        <w:rPr>
          <w:sz w:val="28"/>
          <w:szCs w:val="28"/>
        </w:rPr>
      </w:pPr>
      <w:r w:rsidRPr="00226D5D">
        <w:rPr>
          <w:sz w:val="28"/>
          <w:szCs w:val="28"/>
        </w:rPr>
        <w:t>в строке «Автомобильный транспорт 7.2» в графе «Предельное количество этажей/предельная высота (количество этажей/м)» знак препинания «-» заменить словами «не устанавливается»;</w:t>
      </w:r>
    </w:p>
    <w:p w14:paraId="4CBB356F" w14:textId="77777777" w:rsidR="00E4365D" w:rsidRPr="00226D5D" w:rsidRDefault="00E4365D" w:rsidP="00E4365D">
      <w:pPr>
        <w:ind w:firstLine="567"/>
        <w:jc w:val="both"/>
        <w:rPr>
          <w:sz w:val="28"/>
          <w:szCs w:val="28"/>
        </w:rPr>
      </w:pPr>
      <w:r w:rsidRPr="00226D5D">
        <w:rPr>
          <w:sz w:val="28"/>
          <w:szCs w:val="28"/>
        </w:rPr>
        <w:t>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44FDBC90" w14:textId="77777777" w:rsidR="00E4365D" w:rsidRPr="00226D5D" w:rsidRDefault="00E4365D" w:rsidP="00E4365D">
      <w:pPr>
        <w:ind w:firstLine="567"/>
        <w:jc w:val="both"/>
        <w:rPr>
          <w:sz w:val="28"/>
          <w:szCs w:val="28"/>
        </w:rPr>
      </w:pPr>
      <w:r w:rsidRPr="00226D5D">
        <w:rPr>
          <w:sz w:val="28"/>
          <w:szCs w:val="28"/>
        </w:rPr>
        <w:t>в территориальной зоне «ОД-4. Зона общественно-деловой застройки»:</w:t>
      </w:r>
    </w:p>
    <w:p w14:paraId="5537C6F7" w14:textId="77777777" w:rsidR="00E4365D" w:rsidRPr="00226D5D" w:rsidRDefault="00E4365D" w:rsidP="00E4365D">
      <w:pPr>
        <w:ind w:firstLine="567"/>
        <w:jc w:val="both"/>
        <w:rPr>
          <w:sz w:val="28"/>
          <w:szCs w:val="28"/>
        </w:rPr>
      </w:pPr>
      <w:r w:rsidRPr="00226D5D">
        <w:rPr>
          <w:sz w:val="28"/>
          <w:szCs w:val="28"/>
        </w:rPr>
        <w:t>в основных видах разрешенного использования:</w:t>
      </w:r>
    </w:p>
    <w:p w14:paraId="57D8C5B9" w14:textId="77777777" w:rsidR="00E4365D" w:rsidRPr="00226D5D" w:rsidRDefault="00E4365D" w:rsidP="00E4365D">
      <w:pPr>
        <w:ind w:firstLine="567"/>
        <w:jc w:val="both"/>
        <w:rPr>
          <w:sz w:val="28"/>
          <w:szCs w:val="28"/>
        </w:rPr>
      </w:pPr>
      <w:r w:rsidRPr="00226D5D">
        <w:rPr>
          <w:sz w:val="28"/>
          <w:szCs w:val="28"/>
        </w:rPr>
        <w:t>в строке «Здравоохранение 3.4» в графе «Предельные параметры земельных участков мин. (</w:t>
      </w:r>
      <w:proofErr w:type="spellStart"/>
      <w:r w:rsidRPr="00226D5D">
        <w:rPr>
          <w:sz w:val="28"/>
          <w:szCs w:val="28"/>
        </w:rPr>
        <w:t>кв.м</w:t>
      </w:r>
      <w:proofErr w:type="spellEnd"/>
      <w:r w:rsidRPr="00226D5D">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226D5D">
        <w:rPr>
          <w:sz w:val="28"/>
          <w:szCs w:val="28"/>
        </w:rPr>
        <w:t>кв.м</w:t>
      </w:r>
      <w:proofErr w:type="spellEnd"/>
      <w:r w:rsidRPr="00226D5D">
        <w:rPr>
          <w:sz w:val="28"/>
          <w:szCs w:val="28"/>
        </w:rPr>
        <w:t>)» знак препинания «-» заменить словами «не устанавливается», в графе «Предельное количество этажей/предельная высота (количество этажей/м)» знак препинания «-» заменить словами «не устанавливается»;</w:t>
      </w:r>
    </w:p>
    <w:p w14:paraId="32263BCD" w14:textId="77777777" w:rsidR="00E4365D" w:rsidRPr="00226D5D" w:rsidRDefault="00E4365D" w:rsidP="00E4365D">
      <w:pPr>
        <w:ind w:firstLine="567"/>
        <w:jc w:val="both"/>
        <w:rPr>
          <w:sz w:val="28"/>
          <w:szCs w:val="28"/>
        </w:rPr>
      </w:pPr>
      <w:r w:rsidRPr="00226D5D">
        <w:rPr>
          <w:sz w:val="28"/>
          <w:szCs w:val="28"/>
        </w:rPr>
        <w:t>в строке «Образование 3.5» в графе «Предельные параметры земельных участков мин. (</w:t>
      </w:r>
      <w:proofErr w:type="spellStart"/>
      <w:r w:rsidRPr="00226D5D">
        <w:rPr>
          <w:sz w:val="28"/>
          <w:szCs w:val="28"/>
        </w:rPr>
        <w:t>кв.м</w:t>
      </w:r>
      <w:proofErr w:type="spellEnd"/>
      <w:r w:rsidRPr="00226D5D">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226D5D">
        <w:rPr>
          <w:sz w:val="28"/>
          <w:szCs w:val="28"/>
        </w:rPr>
        <w:t>кв.м</w:t>
      </w:r>
      <w:proofErr w:type="spellEnd"/>
      <w:r w:rsidRPr="00226D5D">
        <w:rPr>
          <w:sz w:val="28"/>
          <w:szCs w:val="28"/>
        </w:rPr>
        <w:t>)» знак препинания «-» заменить словами «не устанавливается», в графе «Предельное количество этажей/предельная высота (количество этажей/м)» знак препинания «-» заменить словами «не устанавливается»;</w:t>
      </w:r>
    </w:p>
    <w:p w14:paraId="7FD0E908" w14:textId="77777777" w:rsidR="00E4365D" w:rsidRPr="00226D5D" w:rsidRDefault="00E4365D" w:rsidP="00E4365D">
      <w:pPr>
        <w:ind w:firstLine="567"/>
        <w:jc w:val="both"/>
        <w:rPr>
          <w:sz w:val="28"/>
          <w:szCs w:val="28"/>
        </w:rPr>
      </w:pPr>
      <w:r w:rsidRPr="00226D5D">
        <w:rPr>
          <w:sz w:val="28"/>
          <w:szCs w:val="28"/>
        </w:rPr>
        <w:lastRenderedPageBreak/>
        <w:t>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0C88D5A4" w14:textId="77777777" w:rsidR="00E4365D" w:rsidRPr="00226D5D" w:rsidRDefault="00E4365D" w:rsidP="00E4365D">
      <w:pPr>
        <w:ind w:firstLine="567"/>
        <w:jc w:val="both"/>
        <w:rPr>
          <w:sz w:val="28"/>
          <w:szCs w:val="28"/>
        </w:rPr>
      </w:pPr>
      <w:r w:rsidRPr="00226D5D">
        <w:rPr>
          <w:sz w:val="28"/>
          <w:szCs w:val="28"/>
        </w:rPr>
        <w:t>в территориальной зоне «ОД-5. Зона общественно-деловой застройки» в основных видах разрешенного использования 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7878A042" w14:textId="77777777" w:rsidR="00E4365D" w:rsidRPr="00226D5D" w:rsidRDefault="00E4365D" w:rsidP="00E4365D">
      <w:pPr>
        <w:ind w:firstLine="567"/>
        <w:jc w:val="both"/>
        <w:rPr>
          <w:sz w:val="28"/>
          <w:szCs w:val="28"/>
        </w:rPr>
      </w:pPr>
      <w:r w:rsidRPr="00226D5D">
        <w:rPr>
          <w:sz w:val="28"/>
          <w:szCs w:val="28"/>
        </w:rPr>
        <w:t>в территориальной зоне «П-1. Зона производственно-коммунальных объектов»:</w:t>
      </w:r>
    </w:p>
    <w:p w14:paraId="46A90035" w14:textId="77777777" w:rsidR="00E4365D" w:rsidRPr="00226D5D" w:rsidRDefault="00E4365D" w:rsidP="00E4365D">
      <w:pPr>
        <w:ind w:firstLine="567"/>
        <w:jc w:val="both"/>
        <w:rPr>
          <w:sz w:val="28"/>
          <w:szCs w:val="28"/>
        </w:rPr>
      </w:pPr>
      <w:r w:rsidRPr="00226D5D">
        <w:rPr>
          <w:sz w:val="28"/>
          <w:szCs w:val="28"/>
        </w:rPr>
        <w:t>в основных видах разрешенного использования:</w:t>
      </w:r>
    </w:p>
    <w:p w14:paraId="5C79D163" w14:textId="77777777" w:rsidR="00E4365D" w:rsidRPr="00226D5D" w:rsidRDefault="00E4365D" w:rsidP="00E4365D">
      <w:pPr>
        <w:ind w:firstLine="567"/>
        <w:jc w:val="both"/>
        <w:rPr>
          <w:sz w:val="28"/>
          <w:szCs w:val="28"/>
        </w:rPr>
      </w:pPr>
      <w:r w:rsidRPr="00226D5D">
        <w:rPr>
          <w:sz w:val="28"/>
          <w:szCs w:val="28"/>
        </w:rPr>
        <w:t>в строке «Тяжелая промышленность 6.2» в графе «Предельное количество этажей/предельная высота (количество этажей/м)» знак препинания «-» заменить словами «не устанавливается»;</w:t>
      </w:r>
    </w:p>
    <w:p w14:paraId="48629E87" w14:textId="77777777" w:rsidR="00E4365D" w:rsidRPr="00226D5D" w:rsidRDefault="00E4365D" w:rsidP="00E4365D">
      <w:pPr>
        <w:ind w:firstLine="567"/>
        <w:jc w:val="both"/>
        <w:rPr>
          <w:sz w:val="28"/>
          <w:szCs w:val="28"/>
        </w:rPr>
      </w:pPr>
      <w:r w:rsidRPr="00226D5D">
        <w:rPr>
          <w:sz w:val="28"/>
          <w:szCs w:val="28"/>
        </w:rPr>
        <w:t>в строке «Автомобильная промышленность 6.2.1» в графе «Предельное количество этажей/предельная высота (количество этажей/м)» знак препинания «-» заменить словами «не устанавливается»;</w:t>
      </w:r>
    </w:p>
    <w:p w14:paraId="0A687989" w14:textId="77777777" w:rsidR="00E4365D" w:rsidRPr="00226D5D" w:rsidRDefault="00E4365D" w:rsidP="00E4365D">
      <w:pPr>
        <w:ind w:firstLine="567"/>
        <w:jc w:val="both"/>
        <w:rPr>
          <w:sz w:val="28"/>
          <w:szCs w:val="28"/>
        </w:rPr>
      </w:pPr>
      <w:r w:rsidRPr="00226D5D">
        <w:rPr>
          <w:sz w:val="28"/>
          <w:szCs w:val="28"/>
        </w:rPr>
        <w:t>в строке «Легкая промышленность 6.3» в графе «Предельное количество этажей/предельная высота (количество этажей/м)» знак препинания «-» заменить словами «не устанавливается»;</w:t>
      </w:r>
    </w:p>
    <w:p w14:paraId="650B4419" w14:textId="77777777" w:rsidR="00E4365D" w:rsidRPr="00226D5D" w:rsidRDefault="00E4365D" w:rsidP="00E4365D">
      <w:pPr>
        <w:ind w:firstLine="567"/>
        <w:jc w:val="both"/>
        <w:rPr>
          <w:sz w:val="28"/>
          <w:szCs w:val="28"/>
        </w:rPr>
      </w:pPr>
      <w:r w:rsidRPr="00226D5D">
        <w:rPr>
          <w:sz w:val="28"/>
          <w:szCs w:val="28"/>
        </w:rPr>
        <w:t>в строке «Фармацевтическая промышленность 6.3.1» в графе «Предельное количество этажей/предельная высота (количество этажей/м)» знак препинания «-» заменить словами «не устанавливается»;</w:t>
      </w:r>
    </w:p>
    <w:p w14:paraId="7C407049" w14:textId="77777777" w:rsidR="00E4365D" w:rsidRPr="00226D5D" w:rsidRDefault="00E4365D" w:rsidP="00E4365D">
      <w:pPr>
        <w:ind w:firstLine="567"/>
        <w:jc w:val="both"/>
        <w:rPr>
          <w:sz w:val="28"/>
          <w:szCs w:val="28"/>
        </w:rPr>
      </w:pPr>
      <w:r w:rsidRPr="00226D5D">
        <w:rPr>
          <w:sz w:val="28"/>
          <w:szCs w:val="28"/>
        </w:rPr>
        <w:t>в строке «Пищевая промышленность 6.4» в графе «Предельное количество этажей/предельная высота (количество этажей/м)» знак препинания «-» заменить словами «не устанавливается»;</w:t>
      </w:r>
    </w:p>
    <w:p w14:paraId="4F208E5D" w14:textId="77777777" w:rsidR="00E4365D" w:rsidRPr="00226D5D" w:rsidRDefault="00E4365D" w:rsidP="00E4365D">
      <w:pPr>
        <w:ind w:firstLine="567"/>
        <w:jc w:val="both"/>
        <w:rPr>
          <w:sz w:val="28"/>
          <w:szCs w:val="28"/>
        </w:rPr>
      </w:pPr>
      <w:r w:rsidRPr="00226D5D">
        <w:rPr>
          <w:sz w:val="28"/>
          <w:szCs w:val="28"/>
        </w:rPr>
        <w:t>в строке «Нефтехимическая промышленность 6.5» в графе «Предельное количество этажей/предельная высота (количество этажей/м)» знак препинания «-» заменить словами «не устанавливается»;</w:t>
      </w:r>
    </w:p>
    <w:p w14:paraId="2F026AB7" w14:textId="77777777" w:rsidR="00E4365D" w:rsidRPr="00226D5D" w:rsidRDefault="00E4365D" w:rsidP="00E4365D">
      <w:pPr>
        <w:ind w:firstLine="567"/>
        <w:jc w:val="both"/>
        <w:rPr>
          <w:sz w:val="28"/>
          <w:szCs w:val="28"/>
        </w:rPr>
      </w:pPr>
      <w:r w:rsidRPr="00226D5D">
        <w:rPr>
          <w:sz w:val="28"/>
          <w:szCs w:val="28"/>
        </w:rPr>
        <w:t>в строке «Строительная промышленность 6.6» в графе «Предельное количество этажей/предельная высота (количество этажей/м)» знак препинания «-» заменить словами «не устанавливается»;</w:t>
      </w:r>
    </w:p>
    <w:p w14:paraId="0AC4BBA9" w14:textId="77777777" w:rsidR="00E4365D" w:rsidRPr="00226D5D" w:rsidRDefault="00E4365D" w:rsidP="00E4365D">
      <w:pPr>
        <w:ind w:firstLine="567"/>
        <w:jc w:val="both"/>
        <w:rPr>
          <w:sz w:val="28"/>
          <w:szCs w:val="28"/>
        </w:rPr>
      </w:pPr>
      <w:r w:rsidRPr="00226D5D">
        <w:rPr>
          <w:sz w:val="28"/>
          <w:szCs w:val="28"/>
        </w:rPr>
        <w:t>строку «Воздушный транспорт 7.4» изложить в следующей редакции:</w:t>
      </w:r>
    </w:p>
    <w:p w14:paraId="385FF951" w14:textId="77777777" w:rsidR="00E4365D" w:rsidRPr="00226D5D" w:rsidRDefault="00E4365D" w:rsidP="00E4365D">
      <w:pPr>
        <w:ind w:firstLine="567"/>
        <w:jc w:val="both"/>
        <w:rPr>
          <w:sz w:val="16"/>
          <w:szCs w:val="16"/>
        </w:rPr>
      </w:pPr>
      <w:r w:rsidRPr="00226D5D">
        <w:rPr>
          <w:sz w:val="28"/>
          <w:szCs w:val="28"/>
        </w:rPr>
        <w:t>«</w:t>
      </w:r>
    </w:p>
    <w:tbl>
      <w:tblPr>
        <w:tblW w:w="8789" w:type="dxa"/>
        <w:tblInd w:w="704" w:type="dxa"/>
        <w:tblLayout w:type="fixed"/>
        <w:tblLook w:val="0000" w:firstRow="0" w:lastRow="0" w:firstColumn="0" w:lastColumn="0" w:noHBand="0" w:noVBand="0"/>
      </w:tblPr>
      <w:tblGrid>
        <w:gridCol w:w="1418"/>
        <w:gridCol w:w="2410"/>
        <w:gridCol w:w="4961"/>
      </w:tblGrid>
      <w:tr w:rsidR="00E4365D" w:rsidRPr="00617B99" w14:paraId="45B45E26" w14:textId="77777777" w:rsidTr="00226D5D">
        <w:trPr>
          <w:trHeight w:val="292"/>
        </w:trPr>
        <w:tc>
          <w:tcPr>
            <w:tcW w:w="1418" w:type="dxa"/>
            <w:tcBorders>
              <w:top w:val="single" w:sz="4" w:space="0" w:color="000000"/>
              <w:left w:val="single" w:sz="4" w:space="0" w:color="000000"/>
              <w:bottom w:val="single" w:sz="4" w:space="0" w:color="000000"/>
            </w:tcBorders>
            <w:shd w:val="clear" w:color="auto" w:fill="auto"/>
          </w:tcPr>
          <w:p w14:paraId="54EC77BC" w14:textId="77777777" w:rsidR="00E4365D" w:rsidRPr="00617B99" w:rsidRDefault="00E4365D" w:rsidP="001B41C1">
            <w:pPr>
              <w:pStyle w:val="ad"/>
              <w:rPr>
                <w:sz w:val="24"/>
              </w:rPr>
            </w:pPr>
            <w:r w:rsidRPr="00617B99">
              <w:rPr>
                <w:sz w:val="24"/>
              </w:rPr>
              <w:t>Воздушный транспорт</w:t>
            </w:r>
          </w:p>
          <w:p w14:paraId="0EBA42F0" w14:textId="77777777" w:rsidR="00E4365D" w:rsidRPr="00617B99" w:rsidRDefault="00E4365D" w:rsidP="001B41C1">
            <w:pPr>
              <w:pStyle w:val="ad"/>
              <w:rPr>
                <w:sz w:val="24"/>
              </w:rPr>
            </w:pPr>
            <w:r w:rsidRPr="00617B99">
              <w:rPr>
                <w:sz w:val="24"/>
              </w:rPr>
              <w:t>7.4.</w:t>
            </w:r>
          </w:p>
        </w:tc>
        <w:tc>
          <w:tcPr>
            <w:tcW w:w="2410" w:type="dxa"/>
            <w:tcBorders>
              <w:top w:val="single" w:sz="4" w:space="0" w:color="000000"/>
              <w:left w:val="single" w:sz="4" w:space="0" w:color="000000"/>
              <w:bottom w:val="single" w:sz="4" w:space="0" w:color="000000"/>
            </w:tcBorders>
            <w:shd w:val="clear" w:color="auto" w:fill="auto"/>
          </w:tcPr>
          <w:p w14:paraId="1AA6AA49" w14:textId="77777777" w:rsidR="00E4365D" w:rsidRPr="00617B99" w:rsidRDefault="00E4365D" w:rsidP="001B41C1">
            <w:pPr>
              <w:pStyle w:val="ad"/>
              <w:rPr>
                <w:sz w:val="24"/>
              </w:rPr>
            </w:pPr>
            <w:r w:rsidRPr="00617B99">
              <w:rPr>
                <w:sz w:val="24"/>
                <w:shd w:val="clear" w:color="auto" w:fill="FFFFFF"/>
              </w:rPr>
              <w:t>Размещение вертолетных площадок (вертодромов)</w:t>
            </w:r>
          </w:p>
        </w:tc>
        <w:tc>
          <w:tcPr>
            <w:tcW w:w="4961" w:type="dxa"/>
            <w:tcBorders>
              <w:top w:val="single" w:sz="4" w:space="0" w:color="000000"/>
              <w:left w:val="single" w:sz="4" w:space="0" w:color="000000"/>
              <w:bottom w:val="single" w:sz="4" w:space="0" w:color="000000"/>
              <w:right w:val="single" w:sz="4" w:space="0" w:color="000000"/>
            </w:tcBorders>
          </w:tcPr>
          <w:p w14:paraId="06DF75BC" w14:textId="77777777" w:rsidR="00E4365D" w:rsidRPr="00617B99" w:rsidRDefault="00E4365D" w:rsidP="001B41C1">
            <w:pPr>
              <w:pStyle w:val="ad"/>
              <w:jc w:val="center"/>
              <w:rPr>
                <w:sz w:val="24"/>
              </w:rPr>
            </w:pPr>
            <w:r w:rsidRPr="00617B99">
              <w:rPr>
                <w:sz w:val="24"/>
              </w:rPr>
              <w:t>не устанавливаются</w:t>
            </w:r>
          </w:p>
        </w:tc>
      </w:tr>
    </w:tbl>
    <w:p w14:paraId="338CC221" w14:textId="5DCA8DAC" w:rsidR="00E4365D" w:rsidRPr="00226D5D" w:rsidRDefault="00E4365D" w:rsidP="00E4365D">
      <w:pPr>
        <w:ind w:firstLine="567"/>
        <w:jc w:val="both"/>
        <w:rPr>
          <w:sz w:val="28"/>
          <w:szCs w:val="28"/>
        </w:rPr>
      </w:pPr>
      <w:r w:rsidRPr="00617B99">
        <w:t xml:space="preserve">                                                                                                                                                   </w:t>
      </w:r>
      <w:r w:rsidRPr="00226D5D">
        <w:rPr>
          <w:sz w:val="28"/>
          <w:szCs w:val="28"/>
        </w:rPr>
        <w:t>»;</w:t>
      </w:r>
    </w:p>
    <w:p w14:paraId="3A003C2A" w14:textId="77777777" w:rsidR="00E4365D" w:rsidRPr="00BD4690" w:rsidRDefault="00E4365D" w:rsidP="00E4365D">
      <w:pPr>
        <w:ind w:firstLine="567"/>
        <w:jc w:val="both"/>
        <w:rPr>
          <w:sz w:val="28"/>
          <w:szCs w:val="28"/>
        </w:rPr>
      </w:pPr>
      <w:r w:rsidRPr="00BD4690">
        <w:rPr>
          <w:sz w:val="28"/>
          <w:szCs w:val="28"/>
        </w:rPr>
        <w:t xml:space="preserve">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w:t>
      </w:r>
      <w:r w:rsidRPr="00BD4690">
        <w:rPr>
          <w:sz w:val="28"/>
          <w:szCs w:val="28"/>
        </w:rPr>
        <w:lastRenderedPageBreak/>
        <w:t>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3610D85F" w14:textId="77777777" w:rsidR="00E4365D" w:rsidRPr="00BD4690" w:rsidRDefault="00E4365D" w:rsidP="00E4365D">
      <w:pPr>
        <w:ind w:firstLine="567"/>
        <w:jc w:val="both"/>
        <w:rPr>
          <w:sz w:val="28"/>
          <w:szCs w:val="28"/>
        </w:rPr>
      </w:pPr>
      <w:r w:rsidRPr="00BD4690">
        <w:rPr>
          <w:sz w:val="28"/>
          <w:szCs w:val="28"/>
        </w:rPr>
        <w:t>в условно разрешенных видах использования:</w:t>
      </w:r>
    </w:p>
    <w:p w14:paraId="3F49886F" w14:textId="77777777" w:rsidR="00E4365D" w:rsidRPr="00BD4690" w:rsidRDefault="00E4365D" w:rsidP="00E4365D">
      <w:pPr>
        <w:ind w:firstLine="567"/>
        <w:jc w:val="both"/>
        <w:rPr>
          <w:sz w:val="28"/>
          <w:szCs w:val="28"/>
        </w:rPr>
      </w:pPr>
      <w:r w:rsidRPr="00BD4690">
        <w:rPr>
          <w:sz w:val="28"/>
          <w:szCs w:val="28"/>
        </w:rPr>
        <w:t>в строке «Недропользование 6.1» в графе «Предельное количество этажей/предельная высота (количество этажей/м)» знак препинания «-» заменить словами «не устанавливается»;</w:t>
      </w:r>
    </w:p>
    <w:p w14:paraId="0303CE97" w14:textId="77777777" w:rsidR="00E4365D" w:rsidRPr="00BD4690" w:rsidRDefault="00E4365D" w:rsidP="00E4365D">
      <w:pPr>
        <w:ind w:firstLine="567"/>
        <w:jc w:val="both"/>
        <w:rPr>
          <w:sz w:val="28"/>
          <w:szCs w:val="28"/>
        </w:rPr>
      </w:pPr>
      <w:r w:rsidRPr="00BD4690">
        <w:rPr>
          <w:sz w:val="28"/>
          <w:szCs w:val="28"/>
        </w:rPr>
        <w:t>строку «Обеспечение внутреннего правопорядка 8.3» изложить в следующей редакции:</w:t>
      </w:r>
    </w:p>
    <w:p w14:paraId="4419162D" w14:textId="77777777" w:rsidR="00E4365D" w:rsidRPr="00BD4690" w:rsidRDefault="00E4365D" w:rsidP="00E4365D">
      <w:pPr>
        <w:ind w:firstLine="567"/>
        <w:jc w:val="both"/>
        <w:rPr>
          <w:sz w:val="16"/>
          <w:szCs w:val="16"/>
        </w:rPr>
      </w:pPr>
      <w:r w:rsidRPr="00BD4690">
        <w:rPr>
          <w:sz w:val="28"/>
          <w:szCs w:val="28"/>
        </w:rPr>
        <w:t>«</w:t>
      </w:r>
    </w:p>
    <w:tbl>
      <w:tblPr>
        <w:tblW w:w="8363" w:type="dxa"/>
        <w:tblInd w:w="704" w:type="dxa"/>
        <w:tblLayout w:type="fixed"/>
        <w:tblLook w:val="0000" w:firstRow="0" w:lastRow="0" w:firstColumn="0" w:lastColumn="0" w:noHBand="0" w:noVBand="0"/>
      </w:tblPr>
      <w:tblGrid>
        <w:gridCol w:w="1418"/>
        <w:gridCol w:w="2410"/>
        <w:gridCol w:w="3401"/>
        <w:gridCol w:w="1134"/>
      </w:tblGrid>
      <w:tr w:rsidR="00E4365D" w:rsidRPr="00617B99" w14:paraId="1F94721D" w14:textId="77777777" w:rsidTr="00BD4690">
        <w:trPr>
          <w:trHeight w:val="292"/>
        </w:trPr>
        <w:tc>
          <w:tcPr>
            <w:tcW w:w="1418" w:type="dxa"/>
            <w:tcBorders>
              <w:top w:val="single" w:sz="4" w:space="0" w:color="000000"/>
              <w:left w:val="single" w:sz="4" w:space="0" w:color="000000"/>
              <w:bottom w:val="single" w:sz="4" w:space="0" w:color="000000"/>
            </w:tcBorders>
            <w:shd w:val="clear" w:color="auto" w:fill="auto"/>
          </w:tcPr>
          <w:p w14:paraId="11749358" w14:textId="77777777" w:rsidR="00E4365D" w:rsidRPr="00617B99" w:rsidRDefault="00E4365D" w:rsidP="001B41C1">
            <w:pPr>
              <w:pStyle w:val="ad"/>
              <w:rPr>
                <w:sz w:val="24"/>
              </w:rPr>
            </w:pPr>
            <w:r w:rsidRPr="00617B99">
              <w:rPr>
                <w:sz w:val="24"/>
              </w:rPr>
              <w:t>Обеспечение внутреннего правопорядка 8.3.</w:t>
            </w:r>
          </w:p>
        </w:tc>
        <w:tc>
          <w:tcPr>
            <w:tcW w:w="2410" w:type="dxa"/>
            <w:tcBorders>
              <w:top w:val="single" w:sz="4" w:space="0" w:color="000000"/>
              <w:left w:val="single" w:sz="4" w:space="0" w:color="000000"/>
              <w:bottom w:val="single" w:sz="4" w:space="0" w:color="000000"/>
            </w:tcBorders>
            <w:shd w:val="clear" w:color="auto" w:fill="auto"/>
          </w:tcPr>
          <w:p w14:paraId="40455D07" w14:textId="77777777" w:rsidR="00E4365D" w:rsidRPr="00617B99" w:rsidRDefault="00E4365D" w:rsidP="001B41C1">
            <w:r w:rsidRPr="00617B99">
              <w:rPr>
                <w:shd w:val="clear" w:color="auto" w:fill="FFFFFF"/>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17B99">
              <w:rPr>
                <w:shd w:val="clear" w:color="auto" w:fill="FFFFFF"/>
              </w:rPr>
              <w:t>Росгвардии</w:t>
            </w:r>
            <w:proofErr w:type="spellEnd"/>
            <w:r w:rsidRPr="00617B99">
              <w:rPr>
                <w:shd w:val="clear" w:color="auto" w:fill="FFFFFF"/>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3401" w:type="dxa"/>
            <w:tcBorders>
              <w:top w:val="single" w:sz="4" w:space="0" w:color="000000"/>
              <w:left w:val="single" w:sz="4" w:space="0" w:color="000000"/>
              <w:bottom w:val="single" w:sz="4" w:space="0" w:color="000000"/>
            </w:tcBorders>
          </w:tcPr>
          <w:p w14:paraId="400EA903" w14:textId="77777777" w:rsidR="00E4365D" w:rsidRPr="00617B99" w:rsidRDefault="00E4365D" w:rsidP="001B41C1">
            <w:pPr>
              <w:pStyle w:val="ad"/>
              <w:jc w:val="center"/>
              <w:rPr>
                <w:sz w:val="24"/>
              </w:rPr>
            </w:pPr>
            <w:r w:rsidRPr="00617B99">
              <w:rPr>
                <w:sz w:val="24"/>
              </w:rPr>
              <w:t>не устанавливаются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D76BF45" w14:textId="77777777" w:rsidR="00E4365D" w:rsidRPr="00617B99" w:rsidRDefault="00E4365D" w:rsidP="001B41C1">
            <w:pPr>
              <w:pStyle w:val="ad"/>
              <w:jc w:val="both"/>
              <w:rPr>
                <w:sz w:val="24"/>
              </w:rPr>
            </w:pPr>
            <w:r w:rsidRPr="00617B99">
              <w:rPr>
                <w:sz w:val="24"/>
              </w:rPr>
              <w:t>5</w:t>
            </w:r>
          </w:p>
        </w:tc>
      </w:tr>
    </w:tbl>
    <w:p w14:paraId="1CEA9748" w14:textId="0509B97D" w:rsidR="00E4365D" w:rsidRPr="00BD4690" w:rsidRDefault="00E4365D" w:rsidP="00E4365D">
      <w:pPr>
        <w:ind w:firstLine="567"/>
        <w:jc w:val="both"/>
        <w:rPr>
          <w:sz w:val="28"/>
          <w:szCs w:val="28"/>
        </w:rPr>
      </w:pPr>
      <w:r w:rsidRPr="00617B99">
        <w:t xml:space="preserve">                                                                                                                                                   </w:t>
      </w:r>
      <w:r w:rsidRPr="00BD4690">
        <w:rPr>
          <w:sz w:val="28"/>
          <w:szCs w:val="28"/>
        </w:rPr>
        <w:t>»;</w:t>
      </w:r>
    </w:p>
    <w:p w14:paraId="6EBA6957" w14:textId="77777777" w:rsidR="00E4365D" w:rsidRPr="005C129E" w:rsidRDefault="00E4365D" w:rsidP="00E4365D">
      <w:pPr>
        <w:ind w:firstLine="567"/>
        <w:jc w:val="both"/>
        <w:rPr>
          <w:sz w:val="28"/>
          <w:szCs w:val="28"/>
        </w:rPr>
      </w:pPr>
      <w:r w:rsidRPr="005C129E">
        <w:rPr>
          <w:sz w:val="28"/>
          <w:szCs w:val="28"/>
        </w:rPr>
        <w:t>в территориальной зоне «П-2. Зона производственно-коммунальных объектов»:</w:t>
      </w:r>
    </w:p>
    <w:p w14:paraId="006813B0" w14:textId="77777777" w:rsidR="00E4365D" w:rsidRPr="005C129E" w:rsidRDefault="00E4365D" w:rsidP="00E4365D">
      <w:pPr>
        <w:ind w:firstLine="567"/>
        <w:jc w:val="both"/>
        <w:rPr>
          <w:sz w:val="28"/>
          <w:szCs w:val="28"/>
        </w:rPr>
      </w:pPr>
      <w:r w:rsidRPr="005C129E">
        <w:rPr>
          <w:sz w:val="28"/>
          <w:szCs w:val="28"/>
        </w:rPr>
        <w:t>в основных видах разрешенного использования:</w:t>
      </w:r>
    </w:p>
    <w:p w14:paraId="33C7FBC3" w14:textId="77777777" w:rsidR="00E4365D" w:rsidRPr="005C129E" w:rsidRDefault="00E4365D" w:rsidP="00E4365D">
      <w:pPr>
        <w:ind w:firstLine="567"/>
        <w:jc w:val="both"/>
        <w:rPr>
          <w:sz w:val="28"/>
          <w:szCs w:val="28"/>
        </w:rPr>
      </w:pPr>
      <w:r w:rsidRPr="005C129E">
        <w:rPr>
          <w:sz w:val="28"/>
          <w:szCs w:val="28"/>
        </w:rPr>
        <w:t>в строке «Хранение автотранспорта 2.7.1» в графе «Мин. отступы от границ земельного участка (м)» знак препинания «-» заменить словами «не устанавливается»;</w:t>
      </w:r>
    </w:p>
    <w:p w14:paraId="1A1243DB" w14:textId="77777777" w:rsidR="00E4365D" w:rsidRPr="005C129E" w:rsidRDefault="00E4365D" w:rsidP="00E4365D">
      <w:pPr>
        <w:ind w:firstLine="567"/>
        <w:jc w:val="both"/>
        <w:rPr>
          <w:sz w:val="28"/>
          <w:szCs w:val="28"/>
        </w:rPr>
      </w:pPr>
      <w:r w:rsidRPr="005C129E">
        <w:rPr>
          <w:sz w:val="28"/>
          <w:szCs w:val="28"/>
        </w:rPr>
        <w:t xml:space="preserve"> 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49C1EC85" w14:textId="77777777" w:rsidR="00E4365D" w:rsidRPr="005C129E" w:rsidRDefault="00E4365D" w:rsidP="00E4365D">
      <w:pPr>
        <w:ind w:firstLine="567"/>
        <w:jc w:val="both"/>
        <w:rPr>
          <w:sz w:val="28"/>
          <w:szCs w:val="28"/>
        </w:rPr>
      </w:pPr>
      <w:r w:rsidRPr="005C129E">
        <w:rPr>
          <w:sz w:val="28"/>
          <w:szCs w:val="28"/>
        </w:rPr>
        <w:t>в территориальной зоне Р-1 «Зона рекреационно-ландшафтных территорий»:</w:t>
      </w:r>
    </w:p>
    <w:p w14:paraId="2F9B7A7E" w14:textId="77777777" w:rsidR="00E4365D" w:rsidRPr="005C129E" w:rsidRDefault="00E4365D" w:rsidP="00E4365D">
      <w:pPr>
        <w:ind w:firstLine="567"/>
        <w:jc w:val="both"/>
        <w:rPr>
          <w:sz w:val="28"/>
          <w:szCs w:val="28"/>
        </w:rPr>
      </w:pPr>
      <w:r w:rsidRPr="005C129E">
        <w:rPr>
          <w:sz w:val="28"/>
          <w:szCs w:val="28"/>
        </w:rPr>
        <w:lastRenderedPageBreak/>
        <w:t>в основных видах разрешенного использования:</w:t>
      </w:r>
    </w:p>
    <w:p w14:paraId="7AB6F4E2" w14:textId="77777777" w:rsidR="00E4365D" w:rsidRPr="005C129E" w:rsidRDefault="00E4365D" w:rsidP="00E4365D">
      <w:pPr>
        <w:ind w:firstLine="567"/>
        <w:jc w:val="both"/>
        <w:rPr>
          <w:sz w:val="28"/>
          <w:szCs w:val="28"/>
        </w:rPr>
      </w:pPr>
      <w:r w:rsidRPr="005C129E">
        <w:rPr>
          <w:sz w:val="28"/>
          <w:szCs w:val="28"/>
        </w:rPr>
        <w:t>строку «Охрана природных территорий 9.1» изложить в следующей редакции:</w:t>
      </w:r>
    </w:p>
    <w:p w14:paraId="57DD7C62" w14:textId="77777777" w:rsidR="00E4365D" w:rsidRPr="005C129E" w:rsidRDefault="00E4365D" w:rsidP="00E4365D">
      <w:pPr>
        <w:ind w:firstLine="567"/>
        <w:jc w:val="both"/>
        <w:rPr>
          <w:sz w:val="16"/>
          <w:szCs w:val="16"/>
        </w:rPr>
      </w:pPr>
      <w:r w:rsidRPr="005C129E">
        <w:rPr>
          <w:sz w:val="28"/>
          <w:szCs w:val="28"/>
        </w:rPr>
        <w:t>«</w:t>
      </w:r>
    </w:p>
    <w:tbl>
      <w:tblPr>
        <w:tblW w:w="8505" w:type="dxa"/>
        <w:tblInd w:w="704" w:type="dxa"/>
        <w:tblLayout w:type="fixed"/>
        <w:tblLook w:val="0000" w:firstRow="0" w:lastRow="0" w:firstColumn="0" w:lastColumn="0" w:noHBand="0" w:noVBand="0"/>
      </w:tblPr>
      <w:tblGrid>
        <w:gridCol w:w="1418"/>
        <w:gridCol w:w="2410"/>
        <w:gridCol w:w="4677"/>
      </w:tblGrid>
      <w:tr w:rsidR="00E4365D" w:rsidRPr="00617B99" w14:paraId="6894399B" w14:textId="77777777" w:rsidTr="005C129E">
        <w:trPr>
          <w:trHeight w:val="292"/>
        </w:trPr>
        <w:tc>
          <w:tcPr>
            <w:tcW w:w="1418" w:type="dxa"/>
            <w:tcBorders>
              <w:top w:val="single" w:sz="4" w:space="0" w:color="000000"/>
              <w:left w:val="single" w:sz="4" w:space="0" w:color="000000"/>
              <w:bottom w:val="single" w:sz="4" w:space="0" w:color="000000"/>
            </w:tcBorders>
            <w:shd w:val="clear" w:color="auto" w:fill="auto"/>
          </w:tcPr>
          <w:p w14:paraId="66F9A639" w14:textId="77777777" w:rsidR="00E4365D" w:rsidRPr="00617B99" w:rsidRDefault="00E4365D" w:rsidP="001B41C1">
            <w:pPr>
              <w:pStyle w:val="ad"/>
              <w:jc w:val="both"/>
              <w:rPr>
                <w:sz w:val="24"/>
              </w:rPr>
            </w:pPr>
            <w:r w:rsidRPr="00617B99">
              <w:rPr>
                <w:sz w:val="24"/>
              </w:rPr>
              <w:t>Охрана природных территорий</w:t>
            </w:r>
          </w:p>
          <w:p w14:paraId="126AC4C2" w14:textId="77777777" w:rsidR="00E4365D" w:rsidRPr="00617B99" w:rsidRDefault="00E4365D" w:rsidP="001B41C1">
            <w:pPr>
              <w:pStyle w:val="ad"/>
              <w:rPr>
                <w:sz w:val="24"/>
              </w:rPr>
            </w:pPr>
            <w:r w:rsidRPr="00617B99">
              <w:rPr>
                <w:sz w:val="24"/>
              </w:rPr>
              <w:t>9.1</w:t>
            </w:r>
          </w:p>
        </w:tc>
        <w:tc>
          <w:tcPr>
            <w:tcW w:w="2410" w:type="dxa"/>
            <w:tcBorders>
              <w:top w:val="single" w:sz="4" w:space="0" w:color="000000"/>
              <w:left w:val="single" w:sz="4" w:space="0" w:color="000000"/>
              <w:bottom w:val="single" w:sz="4" w:space="0" w:color="000000"/>
            </w:tcBorders>
            <w:shd w:val="clear" w:color="auto" w:fill="auto"/>
            <w:vAlign w:val="center"/>
          </w:tcPr>
          <w:p w14:paraId="250AF71B" w14:textId="77777777" w:rsidR="00E4365D" w:rsidRPr="00617B99" w:rsidRDefault="00E4365D" w:rsidP="001B41C1">
            <w:pPr>
              <w:pStyle w:val="ad"/>
              <w:rPr>
                <w:sz w:val="24"/>
              </w:rPr>
            </w:pPr>
            <w:r w:rsidRPr="00617B99">
              <w:rPr>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677" w:type="dxa"/>
            <w:tcBorders>
              <w:top w:val="single" w:sz="4" w:space="0" w:color="000000"/>
              <w:left w:val="single" w:sz="4" w:space="0" w:color="000000"/>
              <w:bottom w:val="single" w:sz="4" w:space="0" w:color="000000"/>
              <w:right w:val="single" w:sz="4" w:space="0" w:color="000000"/>
            </w:tcBorders>
          </w:tcPr>
          <w:p w14:paraId="30B69C3A" w14:textId="77777777" w:rsidR="00E4365D" w:rsidRPr="00617B99" w:rsidRDefault="00E4365D" w:rsidP="001B41C1">
            <w:pPr>
              <w:pStyle w:val="ad"/>
              <w:jc w:val="center"/>
              <w:rPr>
                <w:sz w:val="24"/>
              </w:rPr>
            </w:pPr>
            <w:r w:rsidRPr="00617B99">
              <w:rPr>
                <w:sz w:val="24"/>
              </w:rPr>
              <w:t>не устанавливаются</w:t>
            </w:r>
          </w:p>
        </w:tc>
      </w:tr>
    </w:tbl>
    <w:p w14:paraId="1972D5AA" w14:textId="5BD8AD35" w:rsidR="00E4365D" w:rsidRPr="005C129E" w:rsidRDefault="00E4365D" w:rsidP="00E4365D">
      <w:pPr>
        <w:ind w:firstLine="567"/>
        <w:jc w:val="both"/>
        <w:rPr>
          <w:sz w:val="28"/>
          <w:szCs w:val="28"/>
        </w:rPr>
      </w:pPr>
      <w:r w:rsidRPr="00617B99">
        <w:t xml:space="preserve">                                                                                                                                                   </w:t>
      </w:r>
      <w:r w:rsidRPr="005C129E">
        <w:rPr>
          <w:sz w:val="28"/>
          <w:szCs w:val="28"/>
        </w:rPr>
        <w:t>»;</w:t>
      </w:r>
    </w:p>
    <w:p w14:paraId="657B92E1" w14:textId="77777777" w:rsidR="00E4365D" w:rsidRPr="005C129E" w:rsidRDefault="00E4365D" w:rsidP="00E4365D">
      <w:pPr>
        <w:ind w:firstLine="567"/>
        <w:jc w:val="both"/>
        <w:rPr>
          <w:sz w:val="28"/>
          <w:szCs w:val="28"/>
        </w:rPr>
      </w:pPr>
      <w:r w:rsidRPr="005C129E">
        <w:rPr>
          <w:sz w:val="28"/>
          <w:szCs w:val="28"/>
        </w:rPr>
        <w:t>строку «Общее пользование водными объектами 11.1» изложить в следующей редакции:</w:t>
      </w:r>
    </w:p>
    <w:p w14:paraId="50BE9D73" w14:textId="77777777" w:rsidR="00E4365D" w:rsidRPr="005C129E" w:rsidRDefault="00E4365D" w:rsidP="00E4365D">
      <w:pPr>
        <w:ind w:firstLine="567"/>
        <w:jc w:val="both"/>
        <w:rPr>
          <w:sz w:val="16"/>
          <w:szCs w:val="16"/>
        </w:rPr>
      </w:pPr>
      <w:r w:rsidRPr="005C129E">
        <w:rPr>
          <w:sz w:val="28"/>
          <w:szCs w:val="28"/>
        </w:rPr>
        <w:t>«</w:t>
      </w:r>
    </w:p>
    <w:tbl>
      <w:tblPr>
        <w:tblW w:w="8505" w:type="dxa"/>
        <w:tblInd w:w="704" w:type="dxa"/>
        <w:tblLayout w:type="fixed"/>
        <w:tblLook w:val="0000" w:firstRow="0" w:lastRow="0" w:firstColumn="0" w:lastColumn="0" w:noHBand="0" w:noVBand="0"/>
      </w:tblPr>
      <w:tblGrid>
        <w:gridCol w:w="1418"/>
        <w:gridCol w:w="2410"/>
        <w:gridCol w:w="4677"/>
      </w:tblGrid>
      <w:tr w:rsidR="00E4365D" w:rsidRPr="00617B99" w14:paraId="7CA735AE" w14:textId="77777777" w:rsidTr="005C129E">
        <w:trPr>
          <w:trHeight w:val="292"/>
        </w:trPr>
        <w:tc>
          <w:tcPr>
            <w:tcW w:w="1418" w:type="dxa"/>
            <w:tcBorders>
              <w:top w:val="single" w:sz="4" w:space="0" w:color="000000"/>
              <w:left w:val="single" w:sz="4" w:space="0" w:color="000000"/>
              <w:bottom w:val="single" w:sz="4" w:space="0" w:color="000000"/>
            </w:tcBorders>
            <w:shd w:val="clear" w:color="auto" w:fill="auto"/>
          </w:tcPr>
          <w:p w14:paraId="3BAB2B34" w14:textId="77777777" w:rsidR="00E4365D" w:rsidRPr="00617B99" w:rsidRDefault="00E4365D" w:rsidP="001B41C1">
            <w:pPr>
              <w:pStyle w:val="ad"/>
              <w:rPr>
                <w:sz w:val="24"/>
              </w:rPr>
            </w:pPr>
            <w:r w:rsidRPr="00617B99">
              <w:rPr>
                <w:sz w:val="24"/>
              </w:rPr>
              <w:t>Общее пользование водными объектами</w:t>
            </w:r>
          </w:p>
          <w:p w14:paraId="30A54F58" w14:textId="77777777" w:rsidR="00E4365D" w:rsidRPr="00617B99" w:rsidRDefault="00E4365D" w:rsidP="001B41C1">
            <w:pPr>
              <w:pStyle w:val="ad"/>
              <w:rPr>
                <w:sz w:val="24"/>
              </w:rPr>
            </w:pPr>
            <w:r w:rsidRPr="00617B99">
              <w:rPr>
                <w:sz w:val="24"/>
              </w:rPr>
              <w:t>11.1</w:t>
            </w:r>
          </w:p>
        </w:tc>
        <w:tc>
          <w:tcPr>
            <w:tcW w:w="2410" w:type="dxa"/>
            <w:tcBorders>
              <w:top w:val="single" w:sz="4" w:space="0" w:color="000000"/>
              <w:left w:val="single" w:sz="4" w:space="0" w:color="000000"/>
              <w:bottom w:val="single" w:sz="4" w:space="0" w:color="000000"/>
            </w:tcBorders>
            <w:shd w:val="clear" w:color="auto" w:fill="auto"/>
            <w:vAlign w:val="center"/>
          </w:tcPr>
          <w:p w14:paraId="50E1BA8F" w14:textId="77777777" w:rsidR="00E4365D" w:rsidRPr="00617B99" w:rsidRDefault="00E4365D" w:rsidP="001B41C1">
            <w:pPr>
              <w:pStyle w:val="ad"/>
              <w:rPr>
                <w:sz w:val="24"/>
              </w:rPr>
            </w:pPr>
            <w:r w:rsidRPr="00617B99">
              <w:rPr>
                <w:sz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w:t>
            </w:r>
            <w:r w:rsidRPr="00617B99">
              <w:rPr>
                <w:sz w:val="24"/>
              </w:rPr>
              <w:lastRenderedPageBreak/>
              <w:t>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4677" w:type="dxa"/>
            <w:tcBorders>
              <w:top w:val="single" w:sz="4" w:space="0" w:color="000000"/>
              <w:left w:val="single" w:sz="4" w:space="0" w:color="000000"/>
              <w:bottom w:val="single" w:sz="4" w:space="0" w:color="000000"/>
              <w:right w:val="single" w:sz="4" w:space="0" w:color="000000"/>
            </w:tcBorders>
          </w:tcPr>
          <w:p w14:paraId="7EBEE6BF" w14:textId="77777777" w:rsidR="00E4365D" w:rsidRPr="00617B99" w:rsidRDefault="00E4365D" w:rsidP="001B41C1">
            <w:pPr>
              <w:pStyle w:val="ad"/>
              <w:jc w:val="center"/>
              <w:rPr>
                <w:sz w:val="24"/>
              </w:rPr>
            </w:pPr>
            <w:r w:rsidRPr="00617B99">
              <w:rPr>
                <w:sz w:val="24"/>
              </w:rPr>
              <w:lastRenderedPageBreak/>
              <w:t>не устанавливаются</w:t>
            </w:r>
          </w:p>
        </w:tc>
      </w:tr>
    </w:tbl>
    <w:p w14:paraId="35C33DA3" w14:textId="385BB713" w:rsidR="00E4365D" w:rsidRPr="005C129E" w:rsidRDefault="00E4365D" w:rsidP="00E4365D">
      <w:pPr>
        <w:ind w:firstLine="567"/>
        <w:jc w:val="both"/>
        <w:rPr>
          <w:sz w:val="28"/>
          <w:szCs w:val="28"/>
        </w:rPr>
      </w:pPr>
      <w:r w:rsidRPr="00617B99">
        <w:t xml:space="preserve">                                                                                                                                                   </w:t>
      </w:r>
      <w:r w:rsidRPr="005C129E">
        <w:rPr>
          <w:sz w:val="28"/>
          <w:szCs w:val="28"/>
        </w:rPr>
        <w:t>»;</w:t>
      </w:r>
    </w:p>
    <w:p w14:paraId="1E205F92" w14:textId="77777777" w:rsidR="00E4365D" w:rsidRPr="005C129E" w:rsidRDefault="00E4365D" w:rsidP="00E4365D">
      <w:pPr>
        <w:ind w:firstLine="567"/>
        <w:jc w:val="both"/>
        <w:rPr>
          <w:sz w:val="28"/>
          <w:szCs w:val="28"/>
        </w:rPr>
      </w:pPr>
      <w:r w:rsidRPr="005C129E">
        <w:rPr>
          <w:sz w:val="28"/>
          <w:szCs w:val="28"/>
        </w:rPr>
        <w:t>строку «Земельные участки (территории) общего пользования 12.0» изложить в следующей редакции:</w:t>
      </w:r>
    </w:p>
    <w:p w14:paraId="5AFF3735" w14:textId="77777777" w:rsidR="00E4365D" w:rsidRPr="005C129E" w:rsidRDefault="00E4365D" w:rsidP="00E4365D">
      <w:pPr>
        <w:ind w:firstLine="567"/>
        <w:jc w:val="both"/>
        <w:rPr>
          <w:sz w:val="16"/>
          <w:szCs w:val="16"/>
        </w:rPr>
      </w:pPr>
      <w:r w:rsidRPr="005C129E">
        <w:rPr>
          <w:sz w:val="28"/>
          <w:szCs w:val="28"/>
        </w:rPr>
        <w:t>«</w:t>
      </w:r>
    </w:p>
    <w:tbl>
      <w:tblPr>
        <w:tblW w:w="8505" w:type="dxa"/>
        <w:tblInd w:w="704" w:type="dxa"/>
        <w:tblLayout w:type="fixed"/>
        <w:tblLook w:val="0000" w:firstRow="0" w:lastRow="0" w:firstColumn="0" w:lastColumn="0" w:noHBand="0" w:noVBand="0"/>
      </w:tblPr>
      <w:tblGrid>
        <w:gridCol w:w="1418"/>
        <w:gridCol w:w="2410"/>
        <w:gridCol w:w="4677"/>
      </w:tblGrid>
      <w:tr w:rsidR="00E4365D" w:rsidRPr="00617B99" w14:paraId="06FE5F3D" w14:textId="77777777" w:rsidTr="005C129E">
        <w:trPr>
          <w:trHeight w:val="292"/>
        </w:trPr>
        <w:tc>
          <w:tcPr>
            <w:tcW w:w="1418" w:type="dxa"/>
            <w:tcBorders>
              <w:top w:val="single" w:sz="4" w:space="0" w:color="000000"/>
              <w:left w:val="single" w:sz="4" w:space="0" w:color="000000"/>
              <w:bottom w:val="single" w:sz="4" w:space="0" w:color="000000"/>
            </w:tcBorders>
            <w:shd w:val="clear" w:color="auto" w:fill="auto"/>
          </w:tcPr>
          <w:p w14:paraId="0BF5DDEC" w14:textId="77777777" w:rsidR="00E4365D" w:rsidRPr="00617B99" w:rsidRDefault="00E4365D" w:rsidP="001B41C1">
            <w:pPr>
              <w:pStyle w:val="ad"/>
              <w:rPr>
                <w:sz w:val="24"/>
              </w:rPr>
            </w:pPr>
            <w:r w:rsidRPr="00617B99">
              <w:rPr>
                <w:sz w:val="24"/>
              </w:rPr>
              <w:t>Земельные участки (территории) общего пользования 12.0</w:t>
            </w:r>
          </w:p>
        </w:tc>
        <w:tc>
          <w:tcPr>
            <w:tcW w:w="2410" w:type="dxa"/>
            <w:tcBorders>
              <w:top w:val="single" w:sz="4" w:space="0" w:color="000000"/>
              <w:left w:val="single" w:sz="4" w:space="0" w:color="000000"/>
              <w:bottom w:val="single" w:sz="4" w:space="0" w:color="000000"/>
            </w:tcBorders>
            <w:shd w:val="clear" w:color="auto" w:fill="auto"/>
            <w:vAlign w:val="center"/>
          </w:tcPr>
          <w:p w14:paraId="724F6F43" w14:textId="77777777" w:rsidR="00E4365D" w:rsidRPr="00617B99" w:rsidRDefault="00E4365D" w:rsidP="001B41C1">
            <w:pPr>
              <w:shd w:val="clear" w:color="auto" w:fill="FFFFFF"/>
            </w:pPr>
            <w:r w:rsidRPr="00617B99">
              <w:t>Земельные участки общего пользования.</w:t>
            </w:r>
          </w:p>
          <w:p w14:paraId="6C6C56F2" w14:textId="77777777" w:rsidR="00E4365D" w:rsidRPr="00617B99" w:rsidRDefault="00E4365D" w:rsidP="001B41C1">
            <w:pPr>
              <w:shd w:val="clear" w:color="auto" w:fill="FFFFFF"/>
            </w:pPr>
            <w:r w:rsidRPr="00617B99">
              <w:t>Содержание данного вида разрешенного использования включает в себя содержание видов разрешенного использования с </w:t>
            </w:r>
            <w:hyperlink r:id="rId25" w:anchor="/document/70736874/entry/11201" w:history="1">
              <w:r w:rsidRPr="00617B99">
                <w:t>кодами 12.0.1 - 12.0.2</w:t>
              </w:r>
            </w:hyperlink>
          </w:p>
          <w:p w14:paraId="13507AA0" w14:textId="77777777" w:rsidR="00E4365D" w:rsidRPr="00617B99" w:rsidRDefault="00E4365D" w:rsidP="001B41C1">
            <w:pPr>
              <w:pStyle w:val="ad"/>
              <w:rPr>
                <w:sz w:val="24"/>
              </w:rPr>
            </w:pPr>
          </w:p>
        </w:tc>
        <w:tc>
          <w:tcPr>
            <w:tcW w:w="4677" w:type="dxa"/>
            <w:tcBorders>
              <w:top w:val="single" w:sz="4" w:space="0" w:color="000000"/>
              <w:left w:val="single" w:sz="4" w:space="0" w:color="000000"/>
              <w:bottom w:val="single" w:sz="4" w:space="0" w:color="000000"/>
              <w:right w:val="single" w:sz="4" w:space="0" w:color="000000"/>
            </w:tcBorders>
          </w:tcPr>
          <w:p w14:paraId="117D1795" w14:textId="77777777" w:rsidR="00E4365D" w:rsidRPr="00617B99" w:rsidRDefault="00E4365D" w:rsidP="001B41C1">
            <w:pPr>
              <w:pStyle w:val="ad"/>
              <w:jc w:val="center"/>
              <w:rPr>
                <w:sz w:val="24"/>
              </w:rPr>
            </w:pPr>
            <w:r w:rsidRPr="00617B99">
              <w:rPr>
                <w:sz w:val="24"/>
              </w:rPr>
              <w:t>не устанавливаются</w:t>
            </w:r>
          </w:p>
        </w:tc>
      </w:tr>
    </w:tbl>
    <w:p w14:paraId="67984BCC" w14:textId="629FFE0A" w:rsidR="00E4365D" w:rsidRPr="005C129E" w:rsidRDefault="00E4365D" w:rsidP="00E4365D">
      <w:pPr>
        <w:ind w:firstLine="567"/>
        <w:jc w:val="both"/>
        <w:rPr>
          <w:sz w:val="28"/>
          <w:szCs w:val="28"/>
        </w:rPr>
      </w:pPr>
      <w:r w:rsidRPr="00617B99">
        <w:t xml:space="preserve">                                                                                                                                                 </w:t>
      </w:r>
      <w:r w:rsidRPr="005C129E">
        <w:rPr>
          <w:sz w:val="28"/>
          <w:szCs w:val="28"/>
        </w:rPr>
        <w:t>»;</w:t>
      </w:r>
    </w:p>
    <w:p w14:paraId="58A0CA7E" w14:textId="77777777" w:rsidR="00E4365D" w:rsidRPr="00617B99" w:rsidRDefault="00E4365D" w:rsidP="00E4365D">
      <w:pPr>
        <w:ind w:firstLine="567"/>
        <w:jc w:val="both"/>
      </w:pPr>
      <w:r w:rsidRPr="00617B99">
        <w:t>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2B852781" w14:textId="77777777" w:rsidR="00E4365D" w:rsidRPr="00617B99" w:rsidRDefault="00E4365D" w:rsidP="00E4365D">
      <w:pPr>
        <w:ind w:firstLine="567"/>
        <w:jc w:val="both"/>
      </w:pPr>
      <w:r w:rsidRPr="00617B99">
        <w:t>в территориальной зоне Р-2 «Зона рекреационно-ландшафтных территорий»:</w:t>
      </w:r>
    </w:p>
    <w:p w14:paraId="2E4950A3" w14:textId="77777777" w:rsidR="00E4365D" w:rsidRPr="00617B99" w:rsidRDefault="00E4365D" w:rsidP="00E4365D">
      <w:pPr>
        <w:ind w:firstLine="567"/>
        <w:jc w:val="both"/>
      </w:pPr>
      <w:r w:rsidRPr="00617B99">
        <w:t xml:space="preserve">в основных видах разрешенного использования </w:t>
      </w:r>
    </w:p>
    <w:p w14:paraId="4DA74FB6" w14:textId="77777777" w:rsidR="00E4365D" w:rsidRPr="00617B99" w:rsidRDefault="00E4365D" w:rsidP="00E4365D">
      <w:pPr>
        <w:ind w:firstLine="567"/>
        <w:jc w:val="both"/>
      </w:pPr>
      <w:r w:rsidRPr="00617B99">
        <w:t>строку «Охрана природных территорий 9.1» изложить в следующей редакции:</w:t>
      </w:r>
    </w:p>
    <w:p w14:paraId="26A9D26F" w14:textId="77777777" w:rsidR="00E4365D" w:rsidRPr="00617B99" w:rsidRDefault="00E4365D" w:rsidP="00E4365D">
      <w:pPr>
        <w:ind w:firstLine="567"/>
        <w:jc w:val="both"/>
      </w:pPr>
      <w:r w:rsidRPr="00617B99">
        <w:t>«</w:t>
      </w:r>
    </w:p>
    <w:tbl>
      <w:tblPr>
        <w:tblW w:w="8505" w:type="dxa"/>
        <w:tblInd w:w="704" w:type="dxa"/>
        <w:tblLayout w:type="fixed"/>
        <w:tblLook w:val="0000" w:firstRow="0" w:lastRow="0" w:firstColumn="0" w:lastColumn="0" w:noHBand="0" w:noVBand="0"/>
      </w:tblPr>
      <w:tblGrid>
        <w:gridCol w:w="1418"/>
        <w:gridCol w:w="2410"/>
        <w:gridCol w:w="4677"/>
      </w:tblGrid>
      <w:tr w:rsidR="00E4365D" w:rsidRPr="00617B99" w14:paraId="7C3A5979" w14:textId="77777777" w:rsidTr="000F5D37">
        <w:trPr>
          <w:trHeight w:val="292"/>
        </w:trPr>
        <w:tc>
          <w:tcPr>
            <w:tcW w:w="1418" w:type="dxa"/>
            <w:tcBorders>
              <w:top w:val="single" w:sz="4" w:space="0" w:color="000000"/>
              <w:left w:val="single" w:sz="4" w:space="0" w:color="000000"/>
              <w:bottom w:val="single" w:sz="4" w:space="0" w:color="000000"/>
            </w:tcBorders>
            <w:shd w:val="clear" w:color="auto" w:fill="auto"/>
          </w:tcPr>
          <w:p w14:paraId="5BFAB394" w14:textId="77777777" w:rsidR="00E4365D" w:rsidRPr="00617B99" w:rsidRDefault="00E4365D" w:rsidP="001B41C1">
            <w:pPr>
              <w:pStyle w:val="ad"/>
              <w:rPr>
                <w:sz w:val="24"/>
              </w:rPr>
            </w:pPr>
            <w:r w:rsidRPr="00617B99">
              <w:rPr>
                <w:sz w:val="24"/>
              </w:rPr>
              <w:t>Охрана природных территорий</w:t>
            </w:r>
          </w:p>
          <w:p w14:paraId="3BC82B01" w14:textId="77777777" w:rsidR="00E4365D" w:rsidRPr="00617B99" w:rsidRDefault="00E4365D" w:rsidP="001B41C1">
            <w:pPr>
              <w:pStyle w:val="ad"/>
              <w:rPr>
                <w:sz w:val="24"/>
              </w:rPr>
            </w:pPr>
            <w:r w:rsidRPr="00617B99">
              <w:rPr>
                <w:sz w:val="24"/>
              </w:rPr>
              <w:t>9.1</w:t>
            </w:r>
          </w:p>
        </w:tc>
        <w:tc>
          <w:tcPr>
            <w:tcW w:w="2410" w:type="dxa"/>
            <w:tcBorders>
              <w:top w:val="single" w:sz="4" w:space="0" w:color="000000"/>
              <w:left w:val="single" w:sz="4" w:space="0" w:color="000000"/>
              <w:bottom w:val="single" w:sz="4" w:space="0" w:color="000000"/>
            </w:tcBorders>
            <w:shd w:val="clear" w:color="auto" w:fill="auto"/>
            <w:vAlign w:val="center"/>
          </w:tcPr>
          <w:p w14:paraId="092690F8" w14:textId="77777777" w:rsidR="00E4365D" w:rsidRPr="00617B99" w:rsidRDefault="00E4365D" w:rsidP="001B41C1">
            <w:pPr>
              <w:pStyle w:val="ad"/>
              <w:rPr>
                <w:sz w:val="24"/>
              </w:rPr>
            </w:pPr>
            <w:r w:rsidRPr="00617B99">
              <w:rPr>
                <w:sz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w:t>
            </w:r>
            <w:r w:rsidRPr="00617B99">
              <w:rPr>
                <w:sz w:val="24"/>
              </w:rPr>
              <w:lastRenderedPageBreak/>
              <w:t>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677" w:type="dxa"/>
            <w:tcBorders>
              <w:top w:val="single" w:sz="4" w:space="0" w:color="000000"/>
              <w:left w:val="single" w:sz="4" w:space="0" w:color="000000"/>
              <w:bottom w:val="single" w:sz="4" w:space="0" w:color="000000"/>
              <w:right w:val="single" w:sz="4" w:space="0" w:color="000000"/>
            </w:tcBorders>
          </w:tcPr>
          <w:p w14:paraId="27943823" w14:textId="77777777" w:rsidR="00E4365D" w:rsidRPr="00617B99" w:rsidRDefault="00E4365D" w:rsidP="001B41C1">
            <w:pPr>
              <w:pStyle w:val="ad"/>
              <w:jc w:val="center"/>
              <w:rPr>
                <w:sz w:val="24"/>
              </w:rPr>
            </w:pPr>
            <w:r w:rsidRPr="00617B99">
              <w:rPr>
                <w:sz w:val="24"/>
              </w:rPr>
              <w:lastRenderedPageBreak/>
              <w:t>не устанавливаются</w:t>
            </w:r>
          </w:p>
        </w:tc>
      </w:tr>
    </w:tbl>
    <w:p w14:paraId="65877117" w14:textId="416E1538" w:rsidR="00E4365D" w:rsidRPr="000F5D37" w:rsidRDefault="00E4365D" w:rsidP="00E4365D">
      <w:pPr>
        <w:ind w:firstLine="567"/>
        <w:jc w:val="both"/>
        <w:rPr>
          <w:sz w:val="28"/>
          <w:szCs w:val="28"/>
        </w:rPr>
      </w:pPr>
      <w:r w:rsidRPr="00617B99">
        <w:t xml:space="preserve">                                                                                                                                                  </w:t>
      </w:r>
      <w:r w:rsidRPr="000F5D37">
        <w:rPr>
          <w:sz w:val="28"/>
          <w:szCs w:val="28"/>
        </w:rPr>
        <w:t>»;</w:t>
      </w:r>
    </w:p>
    <w:p w14:paraId="180A5C32" w14:textId="77777777" w:rsidR="00E4365D" w:rsidRPr="008C0B01" w:rsidRDefault="00E4365D" w:rsidP="00E4365D">
      <w:pPr>
        <w:ind w:firstLine="567"/>
        <w:jc w:val="both"/>
        <w:rPr>
          <w:sz w:val="28"/>
          <w:szCs w:val="28"/>
        </w:rPr>
      </w:pPr>
      <w:r w:rsidRPr="008C0B01">
        <w:rPr>
          <w:sz w:val="28"/>
          <w:szCs w:val="28"/>
        </w:rPr>
        <w:t>строку «Общее пользование водными объектами 11.1» изложить в следующей редакции:</w:t>
      </w:r>
    </w:p>
    <w:p w14:paraId="607F9FA9" w14:textId="77777777" w:rsidR="00E4365D" w:rsidRPr="008C0B01" w:rsidRDefault="00E4365D" w:rsidP="00E4365D">
      <w:pPr>
        <w:ind w:firstLine="567"/>
        <w:jc w:val="both"/>
        <w:rPr>
          <w:sz w:val="16"/>
          <w:szCs w:val="16"/>
        </w:rPr>
      </w:pPr>
      <w:r w:rsidRPr="008C0B01">
        <w:rPr>
          <w:sz w:val="28"/>
          <w:szCs w:val="28"/>
        </w:rPr>
        <w:t>«</w:t>
      </w:r>
    </w:p>
    <w:tbl>
      <w:tblPr>
        <w:tblW w:w="8505" w:type="dxa"/>
        <w:tblInd w:w="704" w:type="dxa"/>
        <w:tblLayout w:type="fixed"/>
        <w:tblLook w:val="0000" w:firstRow="0" w:lastRow="0" w:firstColumn="0" w:lastColumn="0" w:noHBand="0" w:noVBand="0"/>
      </w:tblPr>
      <w:tblGrid>
        <w:gridCol w:w="1418"/>
        <w:gridCol w:w="2410"/>
        <w:gridCol w:w="4677"/>
      </w:tblGrid>
      <w:tr w:rsidR="00E4365D" w:rsidRPr="00617B99" w14:paraId="5786644E" w14:textId="77777777" w:rsidTr="008C0B01">
        <w:trPr>
          <w:trHeight w:val="292"/>
        </w:trPr>
        <w:tc>
          <w:tcPr>
            <w:tcW w:w="1418" w:type="dxa"/>
            <w:tcBorders>
              <w:top w:val="single" w:sz="4" w:space="0" w:color="000000"/>
              <w:left w:val="single" w:sz="4" w:space="0" w:color="000000"/>
              <w:bottom w:val="single" w:sz="4" w:space="0" w:color="000000"/>
            </w:tcBorders>
            <w:shd w:val="clear" w:color="auto" w:fill="auto"/>
          </w:tcPr>
          <w:p w14:paraId="1B1D0AC3" w14:textId="77777777" w:rsidR="00E4365D" w:rsidRPr="00617B99" w:rsidRDefault="00E4365D" w:rsidP="001B41C1">
            <w:pPr>
              <w:pStyle w:val="ad"/>
              <w:rPr>
                <w:sz w:val="24"/>
              </w:rPr>
            </w:pPr>
            <w:r w:rsidRPr="00617B99">
              <w:rPr>
                <w:sz w:val="24"/>
              </w:rPr>
              <w:t>Общее пользование водными объектами</w:t>
            </w:r>
          </w:p>
          <w:p w14:paraId="443291B0" w14:textId="77777777" w:rsidR="00E4365D" w:rsidRPr="00617B99" w:rsidRDefault="00E4365D" w:rsidP="001B41C1">
            <w:pPr>
              <w:pStyle w:val="ad"/>
              <w:rPr>
                <w:sz w:val="24"/>
              </w:rPr>
            </w:pPr>
            <w:r w:rsidRPr="00617B99">
              <w:rPr>
                <w:sz w:val="24"/>
              </w:rPr>
              <w:t>11.1</w:t>
            </w:r>
          </w:p>
        </w:tc>
        <w:tc>
          <w:tcPr>
            <w:tcW w:w="2410" w:type="dxa"/>
            <w:tcBorders>
              <w:top w:val="single" w:sz="4" w:space="0" w:color="000000"/>
              <w:left w:val="single" w:sz="4" w:space="0" w:color="000000"/>
              <w:bottom w:val="single" w:sz="4" w:space="0" w:color="000000"/>
            </w:tcBorders>
            <w:shd w:val="clear" w:color="auto" w:fill="auto"/>
            <w:vAlign w:val="center"/>
          </w:tcPr>
          <w:p w14:paraId="630BE547" w14:textId="77777777" w:rsidR="00E4365D" w:rsidRPr="00617B99" w:rsidRDefault="00E4365D" w:rsidP="001B41C1">
            <w:pPr>
              <w:pStyle w:val="ad"/>
              <w:rPr>
                <w:sz w:val="24"/>
              </w:rPr>
            </w:pPr>
            <w:r w:rsidRPr="00617B99">
              <w:rPr>
                <w:sz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4677" w:type="dxa"/>
            <w:tcBorders>
              <w:top w:val="single" w:sz="4" w:space="0" w:color="000000"/>
              <w:left w:val="single" w:sz="4" w:space="0" w:color="000000"/>
              <w:bottom w:val="single" w:sz="4" w:space="0" w:color="000000"/>
              <w:right w:val="single" w:sz="4" w:space="0" w:color="000000"/>
            </w:tcBorders>
          </w:tcPr>
          <w:p w14:paraId="5A67B48D" w14:textId="77777777" w:rsidR="00E4365D" w:rsidRPr="00617B99" w:rsidRDefault="00E4365D" w:rsidP="001B41C1">
            <w:pPr>
              <w:pStyle w:val="ad"/>
              <w:jc w:val="center"/>
              <w:rPr>
                <w:sz w:val="24"/>
              </w:rPr>
            </w:pPr>
            <w:r w:rsidRPr="00617B99">
              <w:rPr>
                <w:sz w:val="24"/>
              </w:rPr>
              <w:t>не устанавливаются</w:t>
            </w:r>
          </w:p>
        </w:tc>
      </w:tr>
    </w:tbl>
    <w:p w14:paraId="59C2F16E" w14:textId="361C5FA2" w:rsidR="00E4365D" w:rsidRPr="008C0B01" w:rsidRDefault="00E4365D" w:rsidP="00E4365D">
      <w:pPr>
        <w:ind w:firstLine="567"/>
        <w:jc w:val="both"/>
        <w:rPr>
          <w:sz w:val="28"/>
          <w:szCs w:val="28"/>
        </w:rPr>
      </w:pPr>
      <w:r w:rsidRPr="00617B99">
        <w:t xml:space="preserve">                                                                                                                                                   </w:t>
      </w:r>
      <w:r w:rsidRPr="008C0B01">
        <w:rPr>
          <w:sz w:val="28"/>
          <w:szCs w:val="28"/>
        </w:rPr>
        <w:t>»;</w:t>
      </w:r>
    </w:p>
    <w:p w14:paraId="26B4F4C9" w14:textId="77777777" w:rsidR="00E4365D" w:rsidRPr="00B85222" w:rsidRDefault="00E4365D" w:rsidP="00E4365D">
      <w:pPr>
        <w:ind w:firstLine="567"/>
        <w:jc w:val="both"/>
        <w:rPr>
          <w:sz w:val="28"/>
          <w:szCs w:val="28"/>
        </w:rPr>
      </w:pPr>
      <w:r w:rsidRPr="00B85222">
        <w:rPr>
          <w:sz w:val="28"/>
          <w:szCs w:val="28"/>
        </w:rPr>
        <w:lastRenderedPageBreak/>
        <w:t>строку «Земельные участки (территории) общего пользования 12.0» изложить в следующей редакции:</w:t>
      </w:r>
    </w:p>
    <w:p w14:paraId="071F851C" w14:textId="77777777" w:rsidR="00E4365D" w:rsidRPr="00B85222" w:rsidRDefault="00E4365D" w:rsidP="00E4365D">
      <w:pPr>
        <w:ind w:firstLine="567"/>
        <w:jc w:val="both"/>
        <w:rPr>
          <w:sz w:val="16"/>
          <w:szCs w:val="16"/>
        </w:rPr>
      </w:pPr>
      <w:r w:rsidRPr="00B85222">
        <w:rPr>
          <w:sz w:val="28"/>
          <w:szCs w:val="28"/>
        </w:rPr>
        <w:t>«</w:t>
      </w:r>
    </w:p>
    <w:tbl>
      <w:tblPr>
        <w:tblW w:w="8505" w:type="dxa"/>
        <w:tblInd w:w="704" w:type="dxa"/>
        <w:tblLayout w:type="fixed"/>
        <w:tblLook w:val="0000" w:firstRow="0" w:lastRow="0" w:firstColumn="0" w:lastColumn="0" w:noHBand="0" w:noVBand="0"/>
      </w:tblPr>
      <w:tblGrid>
        <w:gridCol w:w="1418"/>
        <w:gridCol w:w="2410"/>
        <w:gridCol w:w="4677"/>
      </w:tblGrid>
      <w:tr w:rsidR="00E4365D" w:rsidRPr="00617B99" w14:paraId="72F628C4" w14:textId="77777777" w:rsidTr="00B85222">
        <w:trPr>
          <w:trHeight w:val="292"/>
        </w:trPr>
        <w:tc>
          <w:tcPr>
            <w:tcW w:w="1418" w:type="dxa"/>
            <w:tcBorders>
              <w:top w:val="single" w:sz="4" w:space="0" w:color="000000"/>
              <w:left w:val="single" w:sz="4" w:space="0" w:color="000000"/>
              <w:bottom w:val="single" w:sz="4" w:space="0" w:color="000000"/>
            </w:tcBorders>
            <w:shd w:val="clear" w:color="auto" w:fill="auto"/>
          </w:tcPr>
          <w:p w14:paraId="5F423E97" w14:textId="77777777" w:rsidR="00E4365D" w:rsidRPr="00617B99" w:rsidRDefault="00E4365D" w:rsidP="001B41C1">
            <w:pPr>
              <w:pStyle w:val="ad"/>
              <w:rPr>
                <w:sz w:val="24"/>
              </w:rPr>
            </w:pPr>
            <w:r w:rsidRPr="00617B99">
              <w:rPr>
                <w:sz w:val="24"/>
              </w:rPr>
              <w:t>Земельные участки (территории) общего пользования 12.0</w:t>
            </w:r>
          </w:p>
        </w:tc>
        <w:tc>
          <w:tcPr>
            <w:tcW w:w="2410" w:type="dxa"/>
            <w:tcBorders>
              <w:top w:val="single" w:sz="4" w:space="0" w:color="000000"/>
              <w:left w:val="single" w:sz="4" w:space="0" w:color="000000"/>
              <w:bottom w:val="single" w:sz="4" w:space="0" w:color="000000"/>
            </w:tcBorders>
            <w:shd w:val="clear" w:color="auto" w:fill="auto"/>
          </w:tcPr>
          <w:p w14:paraId="0B680246" w14:textId="77777777" w:rsidR="00E4365D" w:rsidRPr="00617B99" w:rsidRDefault="00E4365D" w:rsidP="001B41C1">
            <w:pPr>
              <w:shd w:val="clear" w:color="auto" w:fill="FFFFFF"/>
              <w:jc w:val="both"/>
            </w:pPr>
            <w:r w:rsidRPr="00617B99">
              <w:t>Земельные участки общего пользования.</w:t>
            </w:r>
          </w:p>
          <w:p w14:paraId="302BDB9F" w14:textId="77777777" w:rsidR="00E4365D" w:rsidRPr="00617B99" w:rsidRDefault="00E4365D" w:rsidP="001B41C1">
            <w:pPr>
              <w:shd w:val="clear" w:color="auto" w:fill="FFFFFF"/>
              <w:jc w:val="both"/>
            </w:pPr>
            <w:r w:rsidRPr="00617B99">
              <w:t>Содержание данного вида разрешенного использования включает в себя содержание видов разрешенного использования с </w:t>
            </w:r>
            <w:hyperlink r:id="rId26" w:anchor="/document/70736874/entry/11201" w:history="1">
              <w:r w:rsidRPr="00617B99">
                <w:t>кодами 12.0.1 - 12.0.2</w:t>
              </w:r>
            </w:hyperlink>
          </w:p>
          <w:p w14:paraId="1D953257" w14:textId="77777777" w:rsidR="00E4365D" w:rsidRPr="00617B99" w:rsidRDefault="00E4365D" w:rsidP="001B41C1">
            <w:pPr>
              <w:pStyle w:val="ad"/>
              <w:rPr>
                <w:sz w:val="24"/>
              </w:rPr>
            </w:pPr>
          </w:p>
        </w:tc>
        <w:tc>
          <w:tcPr>
            <w:tcW w:w="4677" w:type="dxa"/>
            <w:tcBorders>
              <w:top w:val="single" w:sz="4" w:space="0" w:color="000000"/>
              <w:left w:val="single" w:sz="4" w:space="0" w:color="000000"/>
              <w:bottom w:val="single" w:sz="4" w:space="0" w:color="000000"/>
              <w:right w:val="single" w:sz="4" w:space="0" w:color="000000"/>
            </w:tcBorders>
          </w:tcPr>
          <w:p w14:paraId="7FB8E355" w14:textId="77777777" w:rsidR="00E4365D" w:rsidRPr="00617B99" w:rsidRDefault="00E4365D" w:rsidP="001B41C1">
            <w:pPr>
              <w:pStyle w:val="ad"/>
              <w:jc w:val="center"/>
              <w:rPr>
                <w:sz w:val="24"/>
              </w:rPr>
            </w:pPr>
            <w:r w:rsidRPr="00617B99">
              <w:rPr>
                <w:sz w:val="24"/>
              </w:rPr>
              <w:t>не устанавливаются</w:t>
            </w:r>
          </w:p>
        </w:tc>
      </w:tr>
    </w:tbl>
    <w:p w14:paraId="6886CED4" w14:textId="6BC29EED" w:rsidR="00E4365D" w:rsidRPr="00B85222" w:rsidRDefault="00E4365D" w:rsidP="00E4365D">
      <w:pPr>
        <w:ind w:firstLine="567"/>
        <w:jc w:val="both"/>
        <w:rPr>
          <w:sz w:val="28"/>
          <w:szCs w:val="28"/>
        </w:rPr>
      </w:pPr>
      <w:r w:rsidRPr="00617B99">
        <w:t xml:space="preserve">                                                                                                                                                  </w:t>
      </w:r>
      <w:r w:rsidRPr="00B85222">
        <w:rPr>
          <w:sz w:val="28"/>
          <w:szCs w:val="28"/>
        </w:rPr>
        <w:t>»;</w:t>
      </w:r>
    </w:p>
    <w:p w14:paraId="16B97CF3" w14:textId="6D3A8993" w:rsidR="00E4365D" w:rsidRPr="00D86946" w:rsidRDefault="00E4365D" w:rsidP="00E4365D">
      <w:pPr>
        <w:ind w:firstLine="567"/>
        <w:jc w:val="both"/>
        <w:rPr>
          <w:sz w:val="28"/>
          <w:szCs w:val="28"/>
        </w:rPr>
      </w:pPr>
      <w:r w:rsidRPr="00D86946">
        <w:rPr>
          <w:sz w:val="28"/>
          <w:szCs w:val="28"/>
        </w:rPr>
        <w:t xml:space="preserve">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 </w:t>
      </w:r>
    </w:p>
    <w:p w14:paraId="64FB3943" w14:textId="77777777" w:rsidR="00E4365D" w:rsidRPr="00D86946" w:rsidRDefault="00E4365D" w:rsidP="00E4365D">
      <w:pPr>
        <w:ind w:firstLine="567"/>
        <w:jc w:val="both"/>
        <w:rPr>
          <w:sz w:val="28"/>
          <w:szCs w:val="28"/>
        </w:rPr>
      </w:pPr>
      <w:r w:rsidRPr="00D86946">
        <w:rPr>
          <w:sz w:val="28"/>
          <w:szCs w:val="28"/>
        </w:rPr>
        <w:t>в условно разрешенных видах использования:</w:t>
      </w:r>
    </w:p>
    <w:p w14:paraId="14D0A805" w14:textId="77777777" w:rsidR="00E4365D" w:rsidRPr="00D86946" w:rsidRDefault="00E4365D" w:rsidP="00E4365D">
      <w:pPr>
        <w:ind w:firstLine="567"/>
        <w:jc w:val="both"/>
        <w:rPr>
          <w:sz w:val="28"/>
          <w:szCs w:val="28"/>
        </w:rPr>
      </w:pPr>
      <w:r w:rsidRPr="00D86946">
        <w:rPr>
          <w:sz w:val="28"/>
          <w:szCs w:val="28"/>
        </w:rPr>
        <w:t>в строке «Религиозное использование 3.7» в графе «Предельные параметры земельных участков макс. (</w:t>
      </w:r>
      <w:proofErr w:type="spellStart"/>
      <w:r w:rsidRPr="00D86946">
        <w:rPr>
          <w:sz w:val="28"/>
          <w:szCs w:val="28"/>
        </w:rPr>
        <w:t>кв.м</w:t>
      </w:r>
      <w:proofErr w:type="spellEnd"/>
      <w:r w:rsidRPr="00D86946">
        <w:rPr>
          <w:sz w:val="28"/>
          <w:szCs w:val="28"/>
        </w:rPr>
        <w:t>)» знак препинания «-» заменить словами «не устанавливается»;</w:t>
      </w:r>
    </w:p>
    <w:p w14:paraId="23CA71C7" w14:textId="77777777" w:rsidR="00E4365D" w:rsidRPr="00D86946" w:rsidRDefault="00E4365D" w:rsidP="00E4365D">
      <w:pPr>
        <w:ind w:firstLine="567"/>
        <w:jc w:val="both"/>
        <w:rPr>
          <w:sz w:val="28"/>
          <w:szCs w:val="28"/>
        </w:rPr>
      </w:pPr>
      <w:r w:rsidRPr="00D86946">
        <w:rPr>
          <w:sz w:val="28"/>
          <w:szCs w:val="28"/>
        </w:rPr>
        <w:t>в строке «Образование 3.5» в графе «Предельные параметры земельных участков мин. (</w:t>
      </w:r>
      <w:proofErr w:type="spellStart"/>
      <w:r w:rsidRPr="00D86946">
        <w:rPr>
          <w:sz w:val="28"/>
          <w:szCs w:val="28"/>
        </w:rPr>
        <w:t>кв.м</w:t>
      </w:r>
      <w:proofErr w:type="spellEnd"/>
      <w:r w:rsidRPr="00D86946">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D86946">
        <w:rPr>
          <w:sz w:val="28"/>
          <w:szCs w:val="28"/>
        </w:rPr>
        <w:t>кв.м</w:t>
      </w:r>
      <w:proofErr w:type="spellEnd"/>
      <w:r w:rsidRPr="00D86946">
        <w:rPr>
          <w:sz w:val="28"/>
          <w:szCs w:val="28"/>
        </w:rPr>
        <w:t>)» знак препинания «-» заменить словами «не устанавливается», в графе «Предельное количество этажей/предельная высота (количество этажей/м)» знак препинания «-» заменить словами «не устанавливается»;</w:t>
      </w:r>
    </w:p>
    <w:p w14:paraId="287BAE58" w14:textId="77777777" w:rsidR="00E4365D" w:rsidRPr="00D86946" w:rsidRDefault="00E4365D" w:rsidP="00E4365D">
      <w:pPr>
        <w:ind w:firstLine="567"/>
        <w:jc w:val="both"/>
        <w:rPr>
          <w:sz w:val="28"/>
          <w:szCs w:val="28"/>
        </w:rPr>
      </w:pPr>
      <w:r w:rsidRPr="00D86946">
        <w:rPr>
          <w:sz w:val="28"/>
          <w:szCs w:val="28"/>
        </w:rPr>
        <w:t>в строке «Автомобильный транспорт 7.2» в графе «Предельные параметры земельных участков мин. (</w:t>
      </w:r>
      <w:proofErr w:type="spellStart"/>
      <w:r w:rsidRPr="00D86946">
        <w:rPr>
          <w:sz w:val="28"/>
          <w:szCs w:val="28"/>
        </w:rPr>
        <w:t>кв.м</w:t>
      </w:r>
      <w:proofErr w:type="spellEnd"/>
      <w:r w:rsidRPr="00D86946">
        <w:rPr>
          <w:sz w:val="28"/>
          <w:szCs w:val="28"/>
        </w:rPr>
        <w:t>)» знак препинания «-» заменить словами «не устанавливается», в графе «Предельные параметры земельных участков макс. (</w:t>
      </w:r>
      <w:proofErr w:type="spellStart"/>
      <w:r w:rsidRPr="00D86946">
        <w:rPr>
          <w:sz w:val="28"/>
          <w:szCs w:val="28"/>
        </w:rPr>
        <w:t>кв.м</w:t>
      </w:r>
      <w:proofErr w:type="spellEnd"/>
      <w:r w:rsidRPr="00D86946">
        <w:rPr>
          <w:sz w:val="28"/>
          <w:szCs w:val="28"/>
        </w:rPr>
        <w:t>)» знак препинания «-» заменить словами «не устанавливается», в графе «Предельное количество этажей/предельная высота (количество этажей/м)» знак препинания «-» заменить словами «не устанавливается»;</w:t>
      </w:r>
    </w:p>
    <w:p w14:paraId="2BDC31A6" w14:textId="77777777" w:rsidR="00E4365D" w:rsidRPr="00D86946" w:rsidRDefault="00E4365D" w:rsidP="00E4365D">
      <w:pPr>
        <w:ind w:firstLine="567"/>
        <w:jc w:val="both"/>
        <w:rPr>
          <w:sz w:val="28"/>
          <w:szCs w:val="28"/>
        </w:rPr>
      </w:pPr>
      <w:r w:rsidRPr="00D86946">
        <w:rPr>
          <w:sz w:val="28"/>
          <w:szCs w:val="28"/>
        </w:rPr>
        <w:t>в территориальной зоне Р-3 «Зона рекреационно-ландшафтных территорий»:</w:t>
      </w:r>
    </w:p>
    <w:p w14:paraId="39697250" w14:textId="77777777" w:rsidR="00E4365D" w:rsidRPr="00D86946" w:rsidRDefault="00E4365D" w:rsidP="00E4365D">
      <w:pPr>
        <w:ind w:firstLine="567"/>
        <w:jc w:val="both"/>
        <w:rPr>
          <w:sz w:val="28"/>
          <w:szCs w:val="28"/>
        </w:rPr>
      </w:pPr>
      <w:r w:rsidRPr="00D86946">
        <w:rPr>
          <w:sz w:val="28"/>
          <w:szCs w:val="28"/>
        </w:rPr>
        <w:t xml:space="preserve">в основных видах разрешенного использования: </w:t>
      </w:r>
    </w:p>
    <w:p w14:paraId="1D534C11" w14:textId="77777777" w:rsidR="00E4365D" w:rsidRPr="00D86946" w:rsidRDefault="00E4365D" w:rsidP="00E4365D">
      <w:pPr>
        <w:ind w:firstLine="567"/>
        <w:jc w:val="both"/>
        <w:rPr>
          <w:sz w:val="28"/>
          <w:szCs w:val="28"/>
        </w:rPr>
      </w:pPr>
      <w:r w:rsidRPr="00D86946">
        <w:rPr>
          <w:sz w:val="28"/>
          <w:szCs w:val="28"/>
        </w:rPr>
        <w:t>строку «Охрана природных территорий 9.1» изложить в следующей редакции:</w:t>
      </w:r>
    </w:p>
    <w:p w14:paraId="1F99FC53" w14:textId="77777777" w:rsidR="00E4365D" w:rsidRPr="00D86946" w:rsidRDefault="00E4365D" w:rsidP="00E4365D">
      <w:pPr>
        <w:ind w:firstLine="567"/>
        <w:jc w:val="both"/>
        <w:rPr>
          <w:sz w:val="16"/>
          <w:szCs w:val="16"/>
        </w:rPr>
      </w:pPr>
      <w:r w:rsidRPr="00D86946">
        <w:rPr>
          <w:sz w:val="28"/>
          <w:szCs w:val="28"/>
        </w:rPr>
        <w:t>«</w:t>
      </w:r>
    </w:p>
    <w:tbl>
      <w:tblPr>
        <w:tblW w:w="8789" w:type="dxa"/>
        <w:tblInd w:w="562" w:type="dxa"/>
        <w:tblLayout w:type="fixed"/>
        <w:tblLook w:val="0000" w:firstRow="0" w:lastRow="0" w:firstColumn="0" w:lastColumn="0" w:noHBand="0" w:noVBand="0"/>
      </w:tblPr>
      <w:tblGrid>
        <w:gridCol w:w="1418"/>
        <w:gridCol w:w="2410"/>
        <w:gridCol w:w="4961"/>
      </w:tblGrid>
      <w:tr w:rsidR="00E4365D" w:rsidRPr="00617B99" w14:paraId="0B0D4FB6" w14:textId="77777777" w:rsidTr="00D86946">
        <w:trPr>
          <w:trHeight w:val="292"/>
        </w:trPr>
        <w:tc>
          <w:tcPr>
            <w:tcW w:w="1418" w:type="dxa"/>
            <w:tcBorders>
              <w:top w:val="single" w:sz="4" w:space="0" w:color="000000"/>
              <w:left w:val="single" w:sz="4" w:space="0" w:color="000000"/>
              <w:bottom w:val="single" w:sz="4" w:space="0" w:color="000000"/>
            </w:tcBorders>
            <w:shd w:val="clear" w:color="auto" w:fill="auto"/>
          </w:tcPr>
          <w:p w14:paraId="7171AEF3" w14:textId="77777777" w:rsidR="00E4365D" w:rsidRPr="00617B99" w:rsidRDefault="00E4365D" w:rsidP="001B41C1">
            <w:pPr>
              <w:pStyle w:val="ad"/>
              <w:rPr>
                <w:sz w:val="24"/>
              </w:rPr>
            </w:pPr>
            <w:r w:rsidRPr="00617B99">
              <w:rPr>
                <w:sz w:val="24"/>
              </w:rPr>
              <w:t>Охрана природных территорий</w:t>
            </w:r>
          </w:p>
          <w:p w14:paraId="3151A653" w14:textId="77777777" w:rsidR="00E4365D" w:rsidRPr="00617B99" w:rsidRDefault="00E4365D" w:rsidP="001B41C1">
            <w:pPr>
              <w:pStyle w:val="ad"/>
              <w:rPr>
                <w:sz w:val="24"/>
              </w:rPr>
            </w:pPr>
            <w:r w:rsidRPr="00617B99">
              <w:rPr>
                <w:sz w:val="24"/>
              </w:rPr>
              <w:t>9.1</w:t>
            </w:r>
          </w:p>
        </w:tc>
        <w:tc>
          <w:tcPr>
            <w:tcW w:w="2410" w:type="dxa"/>
            <w:tcBorders>
              <w:top w:val="single" w:sz="4" w:space="0" w:color="000000"/>
              <w:left w:val="single" w:sz="4" w:space="0" w:color="000000"/>
              <w:bottom w:val="single" w:sz="4" w:space="0" w:color="000000"/>
            </w:tcBorders>
            <w:shd w:val="clear" w:color="auto" w:fill="auto"/>
            <w:vAlign w:val="center"/>
          </w:tcPr>
          <w:p w14:paraId="24669658" w14:textId="77777777" w:rsidR="00E4365D" w:rsidRPr="00617B99" w:rsidRDefault="00E4365D" w:rsidP="001B41C1">
            <w:pPr>
              <w:pStyle w:val="ad"/>
              <w:rPr>
                <w:sz w:val="24"/>
              </w:rPr>
            </w:pPr>
            <w:r w:rsidRPr="00617B99">
              <w:rPr>
                <w:sz w:val="24"/>
              </w:rPr>
              <w:t xml:space="preserve">Сохранение отдельных естественных качеств окружающей природной  среды путем ограничения </w:t>
            </w:r>
            <w:r w:rsidRPr="00617B99">
              <w:rPr>
                <w:sz w:val="24"/>
              </w:rPr>
              <w:lastRenderedPageBreak/>
              <w:t>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961" w:type="dxa"/>
            <w:tcBorders>
              <w:top w:val="single" w:sz="4" w:space="0" w:color="000000"/>
              <w:left w:val="single" w:sz="4" w:space="0" w:color="000000"/>
              <w:bottom w:val="single" w:sz="4" w:space="0" w:color="000000"/>
              <w:right w:val="single" w:sz="4" w:space="0" w:color="000000"/>
            </w:tcBorders>
          </w:tcPr>
          <w:p w14:paraId="0EA27FCB" w14:textId="77777777" w:rsidR="00E4365D" w:rsidRPr="00617B99" w:rsidRDefault="00E4365D" w:rsidP="001B41C1">
            <w:pPr>
              <w:pStyle w:val="ad"/>
              <w:jc w:val="center"/>
              <w:rPr>
                <w:sz w:val="24"/>
              </w:rPr>
            </w:pPr>
            <w:r w:rsidRPr="00617B99">
              <w:rPr>
                <w:sz w:val="24"/>
              </w:rPr>
              <w:lastRenderedPageBreak/>
              <w:t>не устанавливаются</w:t>
            </w:r>
          </w:p>
        </w:tc>
      </w:tr>
    </w:tbl>
    <w:p w14:paraId="18B7BF1A" w14:textId="7719E69A" w:rsidR="00E4365D" w:rsidRPr="00D86946" w:rsidRDefault="00E4365D" w:rsidP="00E4365D">
      <w:pPr>
        <w:ind w:firstLine="567"/>
        <w:jc w:val="both"/>
        <w:rPr>
          <w:sz w:val="28"/>
          <w:szCs w:val="28"/>
        </w:rPr>
      </w:pPr>
      <w:r w:rsidRPr="00617B99">
        <w:t xml:space="preserve">                                                                                                                                                   </w:t>
      </w:r>
      <w:r w:rsidRPr="00D86946">
        <w:rPr>
          <w:sz w:val="28"/>
          <w:szCs w:val="28"/>
        </w:rPr>
        <w:t>»;</w:t>
      </w:r>
    </w:p>
    <w:p w14:paraId="5C2B14F2" w14:textId="77777777" w:rsidR="00E4365D" w:rsidRPr="00514490" w:rsidRDefault="00E4365D" w:rsidP="00E4365D">
      <w:pPr>
        <w:ind w:firstLine="567"/>
        <w:jc w:val="both"/>
        <w:rPr>
          <w:sz w:val="28"/>
          <w:szCs w:val="28"/>
        </w:rPr>
      </w:pPr>
      <w:r w:rsidRPr="00514490">
        <w:rPr>
          <w:sz w:val="28"/>
          <w:szCs w:val="28"/>
        </w:rPr>
        <w:t>строку «Общее пользование водными объектами 11.1» изложить в следующей редакции:</w:t>
      </w:r>
    </w:p>
    <w:p w14:paraId="7BCF7335" w14:textId="77777777" w:rsidR="00E4365D" w:rsidRPr="00514490" w:rsidRDefault="00E4365D" w:rsidP="00E4365D">
      <w:pPr>
        <w:ind w:firstLine="567"/>
        <w:jc w:val="both"/>
        <w:rPr>
          <w:sz w:val="16"/>
          <w:szCs w:val="16"/>
        </w:rPr>
      </w:pPr>
      <w:r w:rsidRPr="00514490">
        <w:rPr>
          <w:sz w:val="28"/>
          <w:szCs w:val="28"/>
        </w:rPr>
        <w:t>«</w:t>
      </w:r>
    </w:p>
    <w:tbl>
      <w:tblPr>
        <w:tblW w:w="8647" w:type="dxa"/>
        <w:tblInd w:w="704" w:type="dxa"/>
        <w:tblLayout w:type="fixed"/>
        <w:tblLook w:val="0000" w:firstRow="0" w:lastRow="0" w:firstColumn="0" w:lastColumn="0" w:noHBand="0" w:noVBand="0"/>
      </w:tblPr>
      <w:tblGrid>
        <w:gridCol w:w="1418"/>
        <w:gridCol w:w="2410"/>
        <w:gridCol w:w="4819"/>
      </w:tblGrid>
      <w:tr w:rsidR="00E4365D" w:rsidRPr="00617B99" w14:paraId="22B06616" w14:textId="77777777" w:rsidTr="00514490">
        <w:trPr>
          <w:trHeight w:val="292"/>
        </w:trPr>
        <w:tc>
          <w:tcPr>
            <w:tcW w:w="1418" w:type="dxa"/>
            <w:tcBorders>
              <w:top w:val="single" w:sz="4" w:space="0" w:color="000000"/>
              <w:left w:val="single" w:sz="4" w:space="0" w:color="000000"/>
              <w:bottom w:val="single" w:sz="4" w:space="0" w:color="000000"/>
            </w:tcBorders>
            <w:shd w:val="clear" w:color="auto" w:fill="auto"/>
          </w:tcPr>
          <w:p w14:paraId="6083BCA7" w14:textId="77777777" w:rsidR="00E4365D" w:rsidRPr="00617B99" w:rsidRDefault="00E4365D" w:rsidP="001B41C1">
            <w:pPr>
              <w:pStyle w:val="ad"/>
              <w:rPr>
                <w:sz w:val="24"/>
              </w:rPr>
            </w:pPr>
            <w:r w:rsidRPr="00617B99">
              <w:rPr>
                <w:sz w:val="24"/>
              </w:rPr>
              <w:t>Общее пользование водными объектами</w:t>
            </w:r>
          </w:p>
          <w:p w14:paraId="38E92B02" w14:textId="77777777" w:rsidR="00E4365D" w:rsidRPr="00617B99" w:rsidRDefault="00E4365D" w:rsidP="001B41C1">
            <w:pPr>
              <w:pStyle w:val="ad"/>
              <w:rPr>
                <w:sz w:val="24"/>
              </w:rPr>
            </w:pPr>
            <w:r w:rsidRPr="00617B99">
              <w:rPr>
                <w:sz w:val="24"/>
              </w:rPr>
              <w:t>11.1</w:t>
            </w:r>
          </w:p>
        </w:tc>
        <w:tc>
          <w:tcPr>
            <w:tcW w:w="2410" w:type="dxa"/>
            <w:tcBorders>
              <w:top w:val="single" w:sz="4" w:space="0" w:color="000000"/>
              <w:left w:val="single" w:sz="4" w:space="0" w:color="000000"/>
              <w:bottom w:val="single" w:sz="4" w:space="0" w:color="000000"/>
            </w:tcBorders>
            <w:shd w:val="clear" w:color="auto" w:fill="auto"/>
            <w:vAlign w:val="center"/>
          </w:tcPr>
          <w:p w14:paraId="6423CB7C" w14:textId="77777777" w:rsidR="00E4365D" w:rsidRPr="00617B99" w:rsidRDefault="00E4365D" w:rsidP="001B41C1">
            <w:pPr>
              <w:pStyle w:val="ad"/>
              <w:rPr>
                <w:sz w:val="24"/>
              </w:rPr>
            </w:pPr>
            <w:r w:rsidRPr="00617B99">
              <w:rPr>
                <w:sz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w:t>
            </w:r>
            <w:r w:rsidRPr="00617B99">
              <w:rPr>
                <w:sz w:val="24"/>
              </w:rPr>
              <w:lastRenderedPageBreak/>
              <w:t>соответствующие запреты не установлены законодательством)</w:t>
            </w:r>
          </w:p>
        </w:tc>
        <w:tc>
          <w:tcPr>
            <w:tcW w:w="4819" w:type="dxa"/>
            <w:tcBorders>
              <w:top w:val="single" w:sz="4" w:space="0" w:color="000000"/>
              <w:left w:val="single" w:sz="4" w:space="0" w:color="000000"/>
              <w:bottom w:val="single" w:sz="4" w:space="0" w:color="000000"/>
              <w:right w:val="single" w:sz="4" w:space="0" w:color="000000"/>
            </w:tcBorders>
          </w:tcPr>
          <w:p w14:paraId="4C423321" w14:textId="77777777" w:rsidR="00E4365D" w:rsidRPr="00617B99" w:rsidRDefault="00E4365D" w:rsidP="001B41C1">
            <w:pPr>
              <w:pStyle w:val="ad"/>
              <w:jc w:val="center"/>
              <w:rPr>
                <w:sz w:val="24"/>
              </w:rPr>
            </w:pPr>
            <w:r w:rsidRPr="00617B99">
              <w:rPr>
                <w:sz w:val="24"/>
              </w:rPr>
              <w:lastRenderedPageBreak/>
              <w:t>не устанавливаются</w:t>
            </w:r>
          </w:p>
        </w:tc>
      </w:tr>
    </w:tbl>
    <w:p w14:paraId="64491F73" w14:textId="2CB112CE" w:rsidR="00E4365D" w:rsidRPr="00514490" w:rsidRDefault="00E4365D" w:rsidP="00E4365D">
      <w:pPr>
        <w:ind w:firstLine="567"/>
        <w:jc w:val="both"/>
        <w:rPr>
          <w:sz w:val="28"/>
          <w:szCs w:val="28"/>
        </w:rPr>
      </w:pPr>
      <w:r w:rsidRPr="00617B99">
        <w:t xml:space="preserve">                                                                                                                                                   </w:t>
      </w:r>
      <w:r w:rsidRPr="00514490">
        <w:rPr>
          <w:sz w:val="28"/>
          <w:szCs w:val="28"/>
        </w:rPr>
        <w:t>»;</w:t>
      </w:r>
    </w:p>
    <w:p w14:paraId="6448673A" w14:textId="77777777" w:rsidR="00E4365D" w:rsidRPr="000462F0" w:rsidRDefault="00E4365D" w:rsidP="00E4365D">
      <w:pPr>
        <w:ind w:firstLine="567"/>
        <w:jc w:val="both"/>
        <w:rPr>
          <w:sz w:val="28"/>
          <w:szCs w:val="28"/>
        </w:rPr>
      </w:pPr>
      <w:r w:rsidRPr="000462F0">
        <w:rPr>
          <w:sz w:val="28"/>
          <w:szCs w:val="28"/>
        </w:rPr>
        <w:t>строку «Земельные участки (территории) общего пользования 12.0» изложить в следующей редакции:</w:t>
      </w:r>
    </w:p>
    <w:p w14:paraId="48ACFDDA" w14:textId="77777777" w:rsidR="00E4365D" w:rsidRPr="000462F0" w:rsidRDefault="00E4365D" w:rsidP="00E4365D">
      <w:pPr>
        <w:ind w:firstLine="567"/>
        <w:jc w:val="both"/>
        <w:rPr>
          <w:sz w:val="16"/>
          <w:szCs w:val="16"/>
        </w:rPr>
      </w:pPr>
      <w:r w:rsidRPr="000462F0">
        <w:rPr>
          <w:sz w:val="28"/>
          <w:szCs w:val="28"/>
        </w:rPr>
        <w:t>«</w:t>
      </w:r>
    </w:p>
    <w:tbl>
      <w:tblPr>
        <w:tblW w:w="8647" w:type="dxa"/>
        <w:tblInd w:w="704" w:type="dxa"/>
        <w:tblLayout w:type="fixed"/>
        <w:tblLook w:val="0000" w:firstRow="0" w:lastRow="0" w:firstColumn="0" w:lastColumn="0" w:noHBand="0" w:noVBand="0"/>
      </w:tblPr>
      <w:tblGrid>
        <w:gridCol w:w="1418"/>
        <w:gridCol w:w="2410"/>
        <w:gridCol w:w="4819"/>
      </w:tblGrid>
      <w:tr w:rsidR="00E4365D" w:rsidRPr="00617B99" w14:paraId="3128EC60" w14:textId="77777777" w:rsidTr="000462F0">
        <w:trPr>
          <w:trHeight w:val="292"/>
        </w:trPr>
        <w:tc>
          <w:tcPr>
            <w:tcW w:w="1418" w:type="dxa"/>
            <w:tcBorders>
              <w:top w:val="single" w:sz="4" w:space="0" w:color="000000"/>
              <w:left w:val="single" w:sz="4" w:space="0" w:color="000000"/>
              <w:bottom w:val="single" w:sz="4" w:space="0" w:color="000000"/>
            </w:tcBorders>
            <w:shd w:val="clear" w:color="auto" w:fill="auto"/>
          </w:tcPr>
          <w:p w14:paraId="2F936F9C" w14:textId="77777777" w:rsidR="00E4365D" w:rsidRPr="00617B99" w:rsidRDefault="00E4365D" w:rsidP="001B41C1">
            <w:pPr>
              <w:pStyle w:val="ad"/>
              <w:rPr>
                <w:sz w:val="24"/>
              </w:rPr>
            </w:pPr>
            <w:r w:rsidRPr="00617B99">
              <w:rPr>
                <w:sz w:val="24"/>
              </w:rPr>
              <w:t>Земельные участки (территории) общего пользования 12.0</w:t>
            </w:r>
          </w:p>
        </w:tc>
        <w:tc>
          <w:tcPr>
            <w:tcW w:w="2410" w:type="dxa"/>
            <w:tcBorders>
              <w:top w:val="single" w:sz="4" w:space="0" w:color="000000"/>
              <w:left w:val="single" w:sz="4" w:space="0" w:color="000000"/>
              <w:bottom w:val="single" w:sz="4" w:space="0" w:color="000000"/>
            </w:tcBorders>
            <w:shd w:val="clear" w:color="auto" w:fill="auto"/>
            <w:vAlign w:val="center"/>
          </w:tcPr>
          <w:p w14:paraId="462D7E3A" w14:textId="77777777" w:rsidR="00E4365D" w:rsidRPr="00617B99" w:rsidRDefault="00E4365D" w:rsidP="001B41C1">
            <w:pPr>
              <w:shd w:val="clear" w:color="auto" w:fill="FFFFFF"/>
              <w:jc w:val="both"/>
            </w:pPr>
            <w:r w:rsidRPr="00617B99">
              <w:t>Земельные участки общего пользования.</w:t>
            </w:r>
          </w:p>
          <w:p w14:paraId="5A5046A5" w14:textId="77777777" w:rsidR="00E4365D" w:rsidRPr="00617B99" w:rsidRDefault="00E4365D" w:rsidP="001B41C1">
            <w:pPr>
              <w:shd w:val="clear" w:color="auto" w:fill="FFFFFF"/>
              <w:jc w:val="both"/>
            </w:pPr>
            <w:r w:rsidRPr="00617B99">
              <w:t>Содержание данного вида разрешенного использования включает в себя содержание видов разрешенного использования с </w:t>
            </w:r>
            <w:hyperlink r:id="rId27" w:anchor="/document/70736874/entry/11201" w:history="1">
              <w:r w:rsidRPr="00617B99">
                <w:t>кодами 12.0.1 - 12.0.2</w:t>
              </w:r>
            </w:hyperlink>
          </w:p>
          <w:p w14:paraId="54B2FE08" w14:textId="77777777" w:rsidR="00E4365D" w:rsidRPr="00617B99" w:rsidRDefault="00E4365D" w:rsidP="001B41C1">
            <w:pPr>
              <w:pStyle w:val="ad"/>
              <w:rPr>
                <w:sz w:val="24"/>
              </w:rPr>
            </w:pPr>
          </w:p>
        </w:tc>
        <w:tc>
          <w:tcPr>
            <w:tcW w:w="4819" w:type="dxa"/>
            <w:tcBorders>
              <w:top w:val="single" w:sz="4" w:space="0" w:color="000000"/>
              <w:left w:val="single" w:sz="4" w:space="0" w:color="000000"/>
              <w:bottom w:val="single" w:sz="4" w:space="0" w:color="000000"/>
              <w:right w:val="single" w:sz="4" w:space="0" w:color="000000"/>
            </w:tcBorders>
          </w:tcPr>
          <w:p w14:paraId="71C86DCB" w14:textId="77777777" w:rsidR="00E4365D" w:rsidRPr="00617B99" w:rsidRDefault="00E4365D" w:rsidP="001B41C1">
            <w:pPr>
              <w:pStyle w:val="ad"/>
              <w:jc w:val="center"/>
              <w:rPr>
                <w:sz w:val="24"/>
              </w:rPr>
            </w:pPr>
            <w:r w:rsidRPr="00617B99">
              <w:rPr>
                <w:sz w:val="24"/>
              </w:rPr>
              <w:t>не устанавливаются</w:t>
            </w:r>
          </w:p>
        </w:tc>
      </w:tr>
    </w:tbl>
    <w:p w14:paraId="0A00DA72" w14:textId="2EEFAE0F" w:rsidR="00E4365D" w:rsidRPr="000462F0" w:rsidRDefault="00E4365D" w:rsidP="00E4365D">
      <w:pPr>
        <w:ind w:firstLine="567"/>
        <w:jc w:val="both"/>
        <w:rPr>
          <w:sz w:val="28"/>
          <w:szCs w:val="28"/>
        </w:rPr>
      </w:pPr>
      <w:r w:rsidRPr="00617B99">
        <w:t xml:space="preserve">                                                                                                                                                  </w:t>
      </w:r>
      <w:r w:rsidRPr="000462F0">
        <w:rPr>
          <w:sz w:val="28"/>
          <w:szCs w:val="28"/>
        </w:rPr>
        <w:t>»;</w:t>
      </w:r>
    </w:p>
    <w:p w14:paraId="5DC90A66" w14:textId="77777777" w:rsidR="00E4365D" w:rsidRPr="00D06E4C" w:rsidRDefault="00E4365D" w:rsidP="00E4365D">
      <w:pPr>
        <w:ind w:firstLine="567"/>
        <w:jc w:val="both"/>
        <w:rPr>
          <w:sz w:val="28"/>
          <w:szCs w:val="28"/>
        </w:rPr>
      </w:pPr>
      <w:r w:rsidRPr="00D06E4C">
        <w:rPr>
          <w:sz w:val="28"/>
          <w:szCs w:val="28"/>
        </w:rPr>
        <w:t>в строке «Спорт 5.1» в графе «Предельные параметры земельных участков макс. (</w:t>
      </w:r>
      <w:proofErr w:type="spellStart"/>
      <w:r w:rsidRPr="00D06E4C">
        <w:rPr>
          <w:sz w:val="28"/>
          <w:szCs w:val="28"/>
        </w:rPr>
        <w:t>кв.м</w:t>
      </w:r>
      <w:proofErr w:type="spellEnd"/>
      <w:r w:rsidRPr="00D06E4C">
        <w:rPr>
          <w:sz w:val="28"/>
          <w:szCs w:val="28"/>
        </w:rPr>
        <w:t>)» цифру «10000» заменить цифрой «50000»;</w:t>
      </w:r>
    </w:p>
    <w:p w14:paraId="04A0D3BC" w14:textId="77777777" w:rsidR="00E4365D" w:rsidRPr="00D06E4C" w:rsidRDefault="00E4365D" w:rsidP="00E4365D">
      <w:pPr>
        <w:ind w:firstLine="567"/>
        <w:jc w:val="both"/>
        <w:rPr>
          <w:sz w:val="28"/>
          <w:szCs w:val="28"/>
        </w:rPr>
      </w:pPr>
      <w:r w:rsidRPr="00D06E4C">
        <w:rPr>
          <w:sz w:val="28"/>
          <w:szCs w:val="28"/>
        </w:rPr>
        <w:t>в строке «Благоустройство территории 12.0.2» в графе «Предельное количество этажей/предельная высота (количество этажей/м)» знак препинания «-» заменить словами «не устанавливается», в графе «Макс. % застройки в зависимости от этажности (высоты) объекта капитального строительства» знак препинания «-» заменить словами «не устанавливается», в графе «Мин. отступы от границ земельного участка (м)» знак препинания «-» заменить словами «не устанавливается»;</w:t>
      </w:r>
    </w:p>
    <w:p w14:paraId="28E77D42" w14:textId="77777777" w:rsidR="00E4365D" w:rsidRPr="00D06E4C" w:rsidRDefault="00E4365D" w:rsidP="00E4365D">
      <w:pPr>
        <w:ind w:firstLine="567"/>
        <w:jc w:val="both"/>
        <w:rPr>
          <w:sz w:val="28"/>
          <w:szCs w:val="28"/>
        </w:rPr>
      </w:pPr>
      <w:r w:rsidRPr="00D06E4C">
        <w:rPr>
          <w:sz w:val="28"/>
          <w:szCs w:val="28"/>
        </w:rPr>
        <w:t>в территориальной зоне «С-1. Зона специальных объектов» в основных видах разрешенного использования строку «Ритуальная деятельность 12.1» изложить в следующей редакции:</w:t>
      </w:r>
    </w:p>
    <w:p w14:paraId="53BD1C06" w14:textId="77777777" w:rsidR="00E4365D" w:rsidRPr="00D06E4C" w:rsidRDefault="00E4365D" w:rsidP="00E4365D">
      <w:pPr>
        <w:ind w:firstLine="567"/>
        <w:jc w:val="both"/>
        <w:rPr>
          <w:sz w:val="28"/>
          <w:szCs w:val="28"/>
        </w:rPr>
      </w:pPr>
      <w:r w:rsidRPr="00D06E4C">
        <w:rPr>
          <w:sz w:val="28"/>
          <w:szCs w:val="28"/>
        </w:rPr>
        <w:t>«</w:t>
      </w:r>
    </w:p>
    <w:tbl>
      <w:tblPr>
        <w:tblW w:w="8647" w:type="dxa"/>
        <w:tblInd w:w="704" w:type="dxa"/>
        <w:tblLayout w:type="fixed"/>
        <w:tblLook w:val="0000" w:firstRow="0" w:lastRow="0" w:firstColumn="0" w:lastColumn="0" w:noHBand="0" w:noVBand="0"/>
      </w:tblPr>
      <w:tblGrid>
        <w:gridCol w:w="1418"/>
        <w:gridCol w:w="2410"/>
        <w:gridCol w:w="4819"/>
      </w:tblGrid>
      <w:tr w:rsidR="00E4365D" w:rsidRPr="00617B99" w14:paraId="03BE8C6B" w14:textId="77777777" w:rsidTr="00D06E4C">
        <w:trPr>
          <w:trHeight w:val="292"/>
        </w:trPr>
        <w:tc>
          <w:tcPr>
            <w:tcW w:w="1418" w:type="dxa"/>
            <w:tcBorders>
              <w:top w:val="single" w:sz="4" w:space="0" w:color="000000"/>
              <w:left w:val="single" w:sz="4" w:space="0" w:color="000000"/>
              <w:bottom w:val="single" w:sz="4" w:space="0" w:color="000000"/>
            </w:tcBorders>
            <w:shd w:val="clear" w:color="auto" w:fill="auto"/>
          </w:tcPr>
          <w:p w14:paraId="18E90439" w14:textId="77777777" w:rsidR="00E4365D" w:rsidRPr="00617B99" w:rsidRDefault="00E4365D" w:rsidP="001B41C1">
            <w:pPr>
              <w:pStyle w:val="ad"/>
              <w:rPr>
                <w:sz w:val="24"/>
              </w:rPr>
            </w:pPr>
            <w:r w:rsidRPr="00617B99">
              <w:rPr>
                <w:sz w:val="24"/>
              </w:rPr>
              <w:t>Ритуальная деятельность 12.1</w:t>
            </w:r>
          </w:p>
        </w:tc>
        <w:tc>
          <w:tcPr>
            <w:tcW w:w="2410" w:type="dxa"/>
            <w:tcBorders>
              <w:top w:val="single" w:sz="4" w:space="0" w:color="000000"/>
              <w:left w:val="single" w:sz="4" w:space="0" w:color="000000"/>
              <w:bottom w:val="single" w:sz="4" w:space="0" w:color="000000"/>
            </w:tcBorders>
            <w:shd w:val="clear" w:color="auto" w:fill="auto"/>
            <w:vAlign w:val="center"/>
          </w:tcPr>
          <w:p w14:paraId="3E53C3B7" w14:textId="77777777" w:rsidR="00E4365D" w:rsidRPr="00617B99" w:rsidRDefault="00E4365D" w:rsidP="001B41C1">
            <w:pPr>
              <w:shd w:val="clear" w:color="auto" w:fill="FFFFFF"/>
              <w:jc w:val="both"/>
            </w:pPr>
            <w:r w:rsidRPr="00617B99">
              <w:t>Размещение кладбищ, крематориев и мест захоронения;</w:t>
            </w:r>
          </w:p>
          <w:p w14:paraId="2E88287C" w14:textId="77777777" w:rsidR="00E4365D" w:rsidRPr="00617B99" w:rsidRDefault="00E4365D" w:rsidP="001B41C1">
            <w:pPr>
              <w:shd w:val="clear" w:color="auto" w:fill="FFFFFF"/>
              <w:jc w:val="both"/>
            </w:pPr>
            <w:r w:rsidRPr="00617B99">
              <w:t>размещение соответствующих культовых сооружений;</w:t>
            </w:r>
          </w:p>
          <w:p w14:paraId="3885F131" w14:textId="77777777" w:rsidR="00E4365D" w:rsidRPr="00617B99" w:rsidRDefault="00E4365D" w:rsidP="001B41C1">
            <w:pPr>
              <w:shd w:val="clear" w:color="auto" w:fill="FFFFFF"/>
              <w:jc w:val="both"/>
            </w:pPr>
            <w:r w:rsidRPr="00617B99">
              <w:t>осуществление деятельности по производству продукции ритуально-обрядового назначения</w:t>
            </w:r>
          </w:p>
        </w:tc>
        <w:tc>
          <w:tcPr>
            <w:tcW w:w="4819" w:type="dxa"/>
            <w:tcBorders>
              <w:top w:val="single" w:sz="4" w:space="0" w:color="000000"/>
              <w:left w:val="single" w:sz="4" w:space="0" w:color="000000"/>
              <w:bottom w:val="single" w:sz="4" w:space="0" w:color="000000"/>
              <w:right w:val="single" w:sz="4" w:space="0" w:color="000000"/>
            </w:tcBorders>
          </w:tcPr>
          <w:p w14:paraId="0582BDF8" w14:textId="77777777" w:rsidR="00E4365D" w:rsidRPr="00617B99" w:rsidRDefault="00E4365D" w:rsidP="001B41C1">
            <w:pPr>
              <w:pStyle w:val="ad"/>
              <w:jc w:val="center"/>
              <w:rPr>
                <w:sz w:val="24"/>
              </w:rPr>
            </w:pPr>
            <w:r w:rsidRPr="00617B99">
              <w:rPr>
                <w:sz w:val="24"/>
              </w:rPr>
              <w:t>не устанавливаются</w:t>
            </w:r>
          </w:p>
        </w:tc>
      </w:tr>
    </w:tbl>
    <w:p w14:paraId="401D96A0" w14:textId="17F2D5C7" w:rsidR="00E4365D" w:rsidRPr="00D06E4C" w:rsidRDefault="00D06E4C" w:rsidP="00E4365D">
      <w:pPr>
        <w:ind w:firstLine="567"/>
        <w:jc w:val="both"/>
        <w:rPr>
          <w:sz w:val="28"/>
          <w:szCs w:val="28"/>
        </w:rPr>
      </w:pPr>
      <w:r>
        <w:t xml:space="preserve"> </w:t>
      </w:r>
      <w:r w:rsidR="00E4365D" w:rsidRPr="00617B99">
        <w:t xml:space="preserve">                                                                                                                                                  </w:t>
      </w:r>
      <w:r w:rsidR="00E4365D" w:rsidRPr="00D06E4C">
        <w:rPr>
          <w:sz w:val="28"/>
          <w:szCs w:val="28"/>
        </w:rPr>
        <w:t>»;</w:t>
      </w:r>
    </w:p>
    <w:p w14:paraId="4A2842FA" w14:textId="77777777" w:rsidR="00E4365D" w:rsidRPr="00B57E9F" w:rsidRDefault="00E4365D" w:rsidP="00E4365D">
      <w:pPr>
        <w:ind w:firstLine="567"/>
        <w:jc w:val="both"/>
        <w:rPr>
          <w:sz w:val="28"/>
          <w:szCs w:val="28"/>
        </w:rPr>
      </w:pPr>
      <w:r w:rsidRPr="00B57E9F">
        <w:rPr>
          <w:sz w:val="28"/>
          <w:szCs w:val="28"/>
        </w:rPr>
        <w:t>дополнить зоной «ИТ-1. Зона объектов инженерной и транспортной инфраструктур» следующего содержания:</w:t>
      </w:r>
    </w:p>
    <w:p w14:paraId="059E5C45" w14:textId="77777777" w:rsidR="00E4365D" w:rsidRPr="00B57E9F" w:rsidRDefault="00E4365D" w:rsidP="00B57E9F">
      <w:pPr>
        <w:ind w:firstLine="567"/>
        <w:jc w:val="both"/>
        <w:rPr>
          <w:sz w:val="28"/>
          <w:szCs w:val="28"/>
        </w:rPr>
      </w:pPr>
      <w:r w:rsidRPr="00B57E9F">
        <w:rPr>
          <w:sz w:val="28"/>
          <w:szCs w:val="28"/>
        </w:rPr>
        <w:t>«Зона ИТ-1. Зона объектов инженерной и транспортной инфраструктур</w:t>
      </w:r>
    </w:p>
    <w:p w14:paraId="274688AD" w14:textId="77777777" w:rsidR="00E4365D" w:rsidRPr="00B57E9F" w:rsidRDefault="00E4365D" w:rsidP="00E4365D">
      <w:pPr>
        <w:jc w:val="both"/>
        <w:rPr>
          <w:sz w:val="28"/>
          <w:szCs w:val="28"/>
        </w:rPr>
      </w:pPr>
      <w:r w:rsidRPr="00B57E9F">
        <w:rPr>
          <w:sz w:val="28"/>
          <w:szCs w:val="28"/>
        </w:rPr>
        <w:lastRenderedPageBreak/>
        <w:t>Основные виды разрешенного использования:</w:t>
      </w:r>
    </w:p>
    <w:tbl>
      <w:tblPr>
        <w:tblW w:w="9783" w:type="dxa"/>
        <w:tblInd w:w="-5" w:type="dxa"/>
        <w:tblLayout w:type="fixed"/>
        <w:tblLook w:val="0000" w:firstRow="0" w:lastRow="0" w:firstColumn="0" w:lastColumn="0" w:noHBand="0" w:noVBand="0"/>
      </w:tblPr>
      <w:tblGrid>
        <w:gridCol w:w="1418"/>
        <w:gridCol w:w="2410"/>
        <w:gridCol w:w="850"/>
        <w:gridCol w:w="851"/>
        <w:gridCol w:w="1417"/>
        <w:gridCol w:w="1703"/>
        <w:gridCol w:w="1134"/>
      </w:tblGrid>
      <w:tr w:rsidR="00E4365D" w:rsidRPr="00617B99" w14:paraId="3CE78CF6" w14:textId="77777777" w:rsidTr="00B57E9F">
        <w:trPr>
          <w:trHeight w:val="479"/>
        </w:trPr>
        <w:tc>
          <w:tcPr>
            <w:tcW w:w="1418" w:type="dxa"/>
            <w:vMerge w:val="restart"/>
            <w:tcBorders>
              <w:top w:val="single" w:sz="4" w:space="0" w:color="000000"/>
              <w:left w:val="single" w:sz="4" w:space="0" w:color="000000"/>
            </w:tcBorders>
            <w:shd w:val="clear" w:color="auto" w:fill="auto"/>
          </w:tcPr>
          <w:p w14:paraId="57F624DF" w14:textId="77777777" w:rsidR="00E4365D" w:rsidRPr="00617B99" w:rsidRDefault="00E4365D" w:rsidP="001B41C1">
            <w:pPr>
              <w:pStyle w:val="ad"/>
              <w:rPr>
                <w:sz w:val="24"/>
              </w:rPr>
            </w:pPr>
            <w:r w:rsidRPr="00617B99">
              <w:rPr>
                <w:sz w:val="24"/>
              </w:rPr>
              <w:t>Наименование и код ВРИ</w:t>
            </w:r>
          </w:p>
        </w:tc>
        <w:tc>
          <w:tcPr>
            <w:tcW w:w="2410" w:type="dxa"/>
            <w:vMerge w:val="restart"/>
            <w:tcBorders>
              <w:top w:val="single" w:sz="4" w:space="0" w:color="000000"/>
              <w:left w:val="single" w:sz="4" w:space="0" w:color="000000"/>
            </w:tcBorders>
            <w:shd w:val="clear" w:color="auto" w:fill="auto"/>
          </w:tcPr>
          <w:p w14:paraId="18F1588E" w14:textId="77777777" w:rsidR="00E4365D" w:rsidRPr="00617B99" w:rsidRDefault="00E4365D" w:rsidP="001B41C1">
            <w:pPr>
              <w:pStyle w:val="ad"/>
              <w:rPr>
                <w:sz w:val="24"/>
              </w:rPr>
            </w:pPr>
            <w:r w:rsidRPr="00617B99">
              <w:rPr>
                <w:sz w:val="24"/>
              </w:rPr>
              <w:t>Описание ВРИ</w:t>
            </w:r>
          </w:p>
        </w:tc>
        <w:tc>
          <w:tcPr>
            <w:tcW w:w="1701" w:type="dxa"/>
            <w:gridSpan w:val="2"/>
            <w:tcBorders>
              <w:top w:val="single" w:sz="4" w:space="0" w:color="000000"/>
              <w:left w:val="single" w:sz="4" w:space="0" w:color="000000"/>
              <w:bottom w:val="single" w:sz="4" w:space="0" w:color="000000"/>
            </w:tcBorders>
          </w:tcPr>
          <w:p w14:paraId="7DDEF562" w14:textId="77777777" w:rsidR="00E4365D" w:rsidRPr="00617B99" w:rsidRDefault="00E4365D" w:rsidP="001B41C1">
            <w:pPr>
              <w:pStyle w:val="ad"/>
            </w:pPr>
            <w:r w:rsidRPr="00617B99">
              <w:t>Предельные параметры земельных участков</w:t>
            </w:r>
          </w:p>
        </w:tc>
        <w:tc>
          <w:tcPr>
            <w:tcW w:w="1417" w:type="dxa"/>
            <w:vMerge w:val="restart"/>
            <w:tcBorders>
              <w:top w:val="single" w:sz="4" w:space="0" w:color="000000"/>
              <w:left w:val="single" w:sz="4" w:space="0" w:color="000000"/>
            </w:tcBorders>
            <w:shd w:val="clear" w:color="auto" w:fill="auto"/>
          </w:tcPr>
          <w:p w14:paraId="6D789A79" w14:textId="77777777" w:rsidR="00E4365D" w:rsidRPr="00617B99" w:rsidRDefault="00E4365D" w:rsidP="001B41C1">
            <w:pPr>
              <w:pStyle w:val="ad"/>
            </w:pPr>
            <w:r w:rsidRPr="00617B99">
              <w:t>Предельное количество этажей/предельная высота (</w:t>
            </w:r>
            <w:proofErr w:type="spellStart"/>
            <w:r w:rsidRPr="00617B99">
              <w:t>эт</w:t>
            </w:r>
            <w:proofErr w:type="spellEnd"/>
            <w:r w:rsidRPr="00617B99">
              <w:t>/м)</w:t>
            </w:r>
          </w:p>
        </w:tc>
        <w:tc>
          <w:tcPr>
            <w:tcW w:w="1701" w:type="dxa"/>
            <w:vMerge w:val="restart"/>
            <w:tcBorders>
              <w:top w:val="single" w:sz="4" w:space="0" w:color="000000"/>
              <w:left w:val="single" w:sz="4" w:space="0" w:color="000000"/>
            </w:tcBorders>
            <w:shd w:val="clear" w:color="auto" w:fill="auto"/>
          </w:tcPr>
          <w:p w14:paraId="46CB071F" w14:textId="77777777" w:rsidR="00E4365D" w:rsidRPr="00617B99" w:rsidRDefault="00E4365D" w:rsidP="001B41C1">
            <w:pPr>
              <w:pStyle w:val="ad"/>
            </w:pPr>
            <w:r w:rsidRPr="00617B99">
              <w:t>Макс.  % застройки в зависимости от этажности (высоты) объекта капитального строительства</w:t>
            </w:r>
          </w:p>
        </w:tc>
        <w:tc>
          <w:tcPr>
            <w:tcW w:w="1134" w:type="dxa"/>
            <w:vMerge w:val="restart"/>
            <w:tcBorders>
              <w:top w:val="single" w:sz="4" w:space="0" w:color="000000"/>
              <w:left w:val="single" w:sz="4" w:space="0" w:color="000000"/>
              <w:right w:val="single" w:sz="4" w:space="0" w:color="000000"/>
            </w:tcBorders>
            <w:shd w:val="clear" w:color="auto" w:fill="auto"/>
            <w:vAlign w:val="center"/>
          </w:tcPr>
          <w:p w14:paraId="75DD1124" w14:textId="77777777" w:rsidR="00E4365D" w:rsidRPr="00617B99" w:rsidRDefault="00E4365D" w:rsidP="001B41C1">
            <w:pPr>
              <w:pStyle w:val="ad"/>
              <w:jc w:val="center"/>
            </w:pPr>
            <w:r w:rsidRPr="00617B99">
              <w:t>Мин.  отступы от границ земельного участка (м)</w:t>
            </w:r>
          </w:p>
        </w:tc>
      </w:tr>
      <w:tr w:rsidR="00E4365D" w:rsidRPr="00617B99" w14:paraId="706487CD" w14:textId="77777777" w:rsidTr="00B57E9F">
        <w:trPr>
          <w:trHeight w:val="1530"/>
        </w:trPr>
        <w:tc>
          <w:tcPr>
            <w:tcW w:w="1418" w:type="dxa"/>
            <w:vMerge/>
            <w:tcBorders>
              <w:left w:val="single" w:sz="4" w:space="0" w:color="000000"/>
              <w:bottom w:val="single" w:sz="4" w:space="0" w:color="000000"/>
            </w:tcBorders>
            <w:shd w:val="clear" w:color="auto" w:fill="auto"/>
          </w:tcPr>
          <w:p w14:paraId="1A178F03" w14:textId="77777777" w:rsidR="00E4365D" w:rsidRPr="00617B99" w:rsidRDefault="00E4365D" w:rsidP="001B41C1">
            <w:pPr>
              <w:pStyle w:val="ad"/>
              <w:rPr>
                <w:sz w:val="24"/>
              </w:rPr>
            </w:pPr>
          </w:p>
        </w:tc>
        <w:tc>
          <w:tcPr>
            <w:tcW w:w="2410" w:type="dxa"/>
            <w:vMerge/>
            <w:tcBorders>
              <w:left w:val="single" w:sz="4" w:space="0" w:color="000000"/>
              <w:bottom w:val="single" w:sz="4" w:space="0" w:color="000000"/>
            </w:tcBorders>
            <w:shd w:val="clear" w:color="auto" w:fill="auto"/>
          </w:tcPr>
          <w:p w14:paraId="14D6312C" w14:textId="77777777" w:rsidR="00E4365D" w:rsidRPr="00617B99" w:rsidRDefault="00E4365D" w:rsidP="001B41C1">
            <w:pPr>
              <w:pStyle w:val="ad"/>
              <w:rPr>
                <w:sz w:val="24"/>
              </w:rPr>
            </w:pPr>
          </w:p>
        </w:tc>
        <w:tc>
          <w:tcPr>
            <w:tcW w:w="850" w:type="dxa"/>
            <w:tcBorders>
              <w:top w:val="single" w:sz="4" w:space="0" w:color="000000"/>
              <w:left w:val="single" w:sz="4" w:space="0" w:color="000000"/>
              <w:bottom w:val="single" w:sz="4" w:space="0" w:color="000000"/>
            </w:tcBorders>
          </w:tcPr>
          <w:p w14:paraId="7829189B" w14:textId="77777777" w:rsidR="00E4365D" w:rsidRPr="00617B99" w:rsidRDefault="00E4365D" w:rsidP="001B41C1">
            <w:pPr>
              <w:pStyle w:val="ad"/>
            </w:pPr>
            <w:r w:rsidRPr="00617B99">
              <w:t>мин. (</w:t>
            </w:r>
            <w:proofErr w:type="spellStart"/>
            <w:r w:rsidRPr="00617B99">
              <w:t>кв.м</w:t>
            </w:r>
            <w:proofErr w:type="spellEnd"/>
            <w:r w:rsidRPr="00617B99">
              <w:t>)</w:t>
            </w:r>
          </w:p>
        </w:tc>
        <w:tc>
          <w:tcPr>
            <w:tcW w:w="851" w:type="dxa"/>
            <w:tcBorders>
              <w:top w:val="single" w:sz="4" w:space="0" w:color="000000"/>
              <w:left w:val="single" w:sz="4" w:space="0" w:color="000000"/>
              <w:bottom w:val="single" w:sz="4" w:space="0" w:color="000000"/>
            </w:tcBorders>
            <w:shd w:val="clear" w:color="auto" w:fill="auto"/>
          </w:tcPr>
          <w:p w14:paraId="5BA1F847" w14:textId="77777777" w:rsidR="00E4365D" w:rsidRPr="00617B99" w:rsidRDefault="00E4365D" w:rsidP="001B41C1">
            <w:pPr>
              <w:pStyle w:val="ad"/>
            </w:pPr>
            <w:r w:rsidRPr="00617B99">
              <w:t>макс. (</w:t>
            </w:r>
            <w:proofErr w:type="spellStart"/>
            <w:r w:rsidRPr="00617B99">
              <w:t>кв.м</w:t>
            </w:r>
            <w:proofErr w:type="spellEnd"/>
            <w:r w:rsidRPr="00617B99">
              <w:t>)</w:t>
            </w:r>
          </w:p>
        </w:tc>
        <w:tc>
          <w:tcPr>
            <w:tcW w:w="1417" w:type="dxa"/>
            <w:vMerge/>
            <w:tcBorders>
              <w:left w:val="single" w:sz="4" w:space="0" w:color="000000"/>
              <w:bottom w:val="single" w:sz="4" w:space="0" w:color="000000"/>
            </w:tcBorders>
            <w:shd w:val="clear" w:color="auto" w:fill="auto"/>
          </w:tcPr>
          <w:p w14:paraId="6FBEB34D" w14:textId="77777777" w:rsidR="00E4365D" w:rsidRPr="00617B99" w:rsidRDefault="00E4365D" w:rsidP="001B41C1">
            <w:pPr>
              <w:pStyle w:val="ad"/>
            </w:pPr>
          </w:p>
        </w:tc>
        <w:tc>
          <w:tcPr>
            <w:tcW w:w="1701" w:type="dxa"/>
            <w:vMerge/>
            <w:tcBorders>
              <w:left w:val="single" w:sz="4" w:space="0" w:color="000000"/>
              <w:bottom w:val="single" w:sz="4" w:space="0" w:color="000000"/>
            </w:tcBorders>
            <w:shd w:val="clear" w:color="auto" w:fill="auto"/>
          </w:tcPr>
          <w:p w14:paraId="01F18651" w14:textId="77777777" w:rsidR="00E4365D" w:rsidRPr="00617B99" w:rsidRDefault="00E4365D" w:rsidP="001B41C1">
            <w:pPr>
              <w:pStyle w:val="ad"/>
            </w:pPr>
          </w:p>
        </w:tc>
        <w:tc>
          <w:tcPr>
            <w:tcW w:w="1134" w:type="dxa"/>
            <w:vMerge/>
            <w:tcBorders>
              <w:left w:val="single" w:sz="4" w:space="0" w:color="000000"/>
              <w:bottom w:val="single" w:sz="4" w:space="0" w:color="000000"/>
              <w:right w:val="single" w:sz="4" w:space="0" w:color="000000"/>
            </w:tcBorders>
            <w:shd w:val="clear" w:color="auto" w:fill="auto"/>
            <w:vAlign w:val="center"/>
          </w:tcPr>
          <w:p w14:paraId="29BA6FEC" w14:textId="77777777" w:rsidR="00E4365D" w:rsidRPr="00617B99" w:rsidRDefault="00E4365D" w:rsidP="001B41C1">
            <w:pPr>
              <w:pStyle w:val="ad"/>
              <w:jc w:val="center"/>
            </w:pPr>
          </w:p>
        </w:tc>
      </w:tr>
      <w:tr w:rsidR="00E4365D" w:rsidRPr="00617B99" w14:paraId="3F38CDEA" w14:textId="77777777" w:rsidTr="00B57E9F">
        <w:trPr>
          <w:trHeight w:val="292"/>
        </w:trPr>
        <w:tc>
          <w:tcPr>
            <w:tcW w:w="1418" w:type="dxa"/>
            <w:tcBorders>
              <w:top w:val="single" w:sz="4" w:space="0" w:color="000000"/>
              <w:left w:val="single" w:sz="4" w:space="0" w:color="000000"/>
              <w:bottom w:val="single" w:sz="4" w:space="0" w:color="000000"/>
            </w:tcBorders>
            <w:shd w:val="clear" w:color="auto" w:fill="auto"/>
          </w:tcPr>
          <w:p w14:paraId="5BBAB6DC" w14:textId="77777777" w:rsidR="00E4365D" w:rsidRPr="00617B99" w:rsidRDefault="00E4365D" w:rsidP="001B41C1">
            <w:pPr>
              <w:pStyle w:val="ad"/>
              <w:jc w:val="both"/>
              <w:rPr>
                <w:sz w:val="24"/>
              </w:rPr>
            </w:pPr>
            <w:r w:rsidRPr="00617B99">
              <w:rPr>
                <w:sz w:val="24"/>
              </w:rPr>
              <w:t>Предоставление коммунальных услуг 3.1.1</w:t>
            </w:r>
          </w:p>
        </w:tc>
        <w:tc>
          <w:tcPr>
            <w:tcW w:w="2410" w:type="dxa"/>
            <w:tcBorders>
              <w:top w:val="single" w:sz="4" w:space="0" w:color="000000"/>
              <w:left w:val="single" w:sz="4" w:space="0" w:color="000000"/>
              <w:bottom w:val="single" w:sz="4" w:space="0" w:color="000000"/>
            </w:tcBorders>
            <w:shd w:val="clear" w:color="auto" w:fill="auto"/>
          </w:tcPr>
          <w:p w14:paraId="25060BA3" w14:textId="77777777" w:rsidR="00E4365D" w:rsidRPr="00617B99" w:rsidRDefault="00E4365D" w:rsidP="001B41C1">
            <w:pPr>
              <w:pStyle w:val="ad"/>
              <w:rPr>
                <w:rFonts w:cs="Times New Roman"/>
                <w:sz w:val="24"/>
              </w:rPr>
            </w:pPr>
            <w:r w:rsidRPr="00617B99">
              <w:rPr>
                <w:rFonts w:cs="Times New Roman"/>
                <w:sz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55" w:type="dxa"/>
            <w:gridSpan w:val="5"/>
            <w:tcBorders>
              <w:top w:val="single" w:sz="4" w:space="0" w:color="000000"/>
              <w:left w:val="single" w:sz="4" w:space="0" w:color="000000"/>
              <w:bottom w:val="single" w:sz="4" w:space="0" w:color="000000"/>
              <w:right w:val="single" w:sz="4" w:space="0" w:color="000000"/>
            </w:tcBorders>
          </w:tcPr>
          <w:p w14:paraId="73F92D66" w14:textId="77777777" w:rsidR="00E4365D" w:rsidRPr="007900C0" w:rsidRDefault="00E4365D" w:rsidP="001B41C1">
            <w:pPr>
              <w:pStyle w:val="ad"/>
              <w:jc w:val="center"/>
              <w:rPr>
                <w:sz w:val="24"/>
              </w:rPr>
            </w:pPr>
            <w:r w:rsidRPr="007900C0">
              <w:rPr>
                <w:sz w:val="24"/>
              </w:rPr>
              <w:t>не устанавливаются</w:t>
            </w:r>
          </w:p>
          <w:p w14:paraId="394FA34F" w14:textId="77777777" w:rsidR="00E4365D" w:rsidRPr="00617B99" w:rsidRDefault="00E4365D" w:rsidP="001B41C1">
            <w:pPr>
              <w:pStyle w:val="ad"/>
            </w:pPr>
          </w:p>
        </w:tc>
      </w:tr>
      <w:tr w:rsidR="00E4365D" w:rsidRPr="00617B99" w14:paraId="6E522FAA" w14:textId="77777777" w:rsidTr="00B57E9F">
        <w:trPr>
          <w:trHeight w:val="292"/>
        </w:trPr>
        <w:tc>
          <w:tcPr>
            <w:tcW w:w="1418" w:type="dxa"/>
            <w:tcBorders>
              <w:top w:val="single" w:sz="4" w:space="0" w:color="000000"/>
              <w:left w:val="single" w:sz="4" w:space="0" w:color="000000"/>
              <w:bottom w:val="single" w:sz="4" w:space="0" w:color="000000"/>
            </w:tcBorders>
            <w:shd w:val="clear" w:color="auto" w:fill="auto"/>
          </w:tcPr>
          <w:p w14:paraId="0140570A" w14:textId="77777777" w:rsidR="00E4365D" w:rsidRPr="00617B99" w:rsidRDefault="00E4365D" w:rsidP="001B41C1">
            <w:pPr>
              <w:pStyle w:val="ad"/>
              <w:jc w:val="both"/>
              <w:rPr>
                <w:sz w:val="24"/>
              </w:rPr>
            </w:pPr>
            <w:r w:rsidRPr="00617B99">
              <w:rPr>
                <w:sz w:val="24"/>
              </w:rPr>
              <w:t>Энергетика 6.7</w:t>
            </w:r>
          </w:p>
        </w:tc>
        <w:tc>
          <w:tcPr>
            <w:tcW w:w="2410" w:type="dxa"/>
            <w:tcBorders>
              <w:top w:val="single" w:sz="4" w:space="0" w:color="000000"/>
              <w:left w:val="single" w:sz="4" w:space="0" w:color="000000"/>
              <w:bottom w:val="single" w:sz="4" w:space="0" w:color="000000"/>
            </w:tcBorders>
            <w:shd w:val="clear" w:color="auto" w:fill="auto"/>
          </w:tcPr>
          <w:p w14:paraId="1C57C39F" w14:textId="77777777" w:rsidR="00E4365D" w:rsidRPr="00617B99" w:rsidRDefault="00E4365D" w:rsidP="001B41C1">
            <w:pPr>
              <w:pStyle w:val="ad"/>
              <w:rPr>
                <w:rFonts w:cs="Times New Roman"/>
                <w:sz w:val="24"/>
                <w:shd w:val="clear" w:color="auto" w:fill="FFFFFF"/>
              </w:rPr>
            </w:pPr>
            <w:r w:rsidRPr="00617B99">
              <w:rPr>
                <w:rFonts w:cs="Times New Roman"/>
                <w:sz w:val="24"/>
                <w:shd w:val="clear" w:color="auto" w:fill="FFFFFF"/>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w:t>
            </w:r>
            <w:r w:rsidRPr="00617B99">
              <w:rPr>
                <w:rFonts w:cs="Times New Roman"/>
                <w:sz w:val="24"/>
                <w:shd w:val="clear" w:color="auto" w:fill="FFFFFF"/>
              </w:rPr>
              <w:lastRenderedPageBreak/>
              <w:t>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28" w:anchor="/document/70736874/entry/1031" w:history="1">
              <w:r w:rsidRPr="00B57E9F">
                <w:rPr>
                  <w:rStyle w:val="ae"/>
                  <w:rFonts w:cs="Times New Roman"/>
                  <w:color w:val="auto"/>
                  <w:sz w:val="24"/>
                  <w:u w:val="none"/>
                  <w:shd w:val="clear" w:color="auto" w:fill="FFFFFF"/>
                </w:rPr>
                <w:t>кодом 3.1</w:t>
              </w:r>
            </w:hyperlink>
          </w:p>
        </w:tc>
        <w:tc>
          <w:tcPr>
            <w:tcW w:w="5955" w:type="dxa"/>
            <w:gridSpan w:val="5"/>
            <w:tcBorders>
              <w:top w:val="single" w:sz="4" w:space="0" w:color="000000"/>
              <w:left w:val="single" w:sz="4" w:space="0" w:color="000000"/>
              <w:bottom w:val="single" w:sz="4" w:space="0" w:color="000000"/>
              <w:right w:val="single" w:sz="4" w:space="0" w:color="000000"/>
            </w:tcBorders>
          </w:tcPr>
          <w:p w14:paraId="6DF86BF3" w14:textId="77777777" w:rsidR="00E4365D" w:rsidRPr="007900C0" w:rsidRDefault="00E4365D" w:rsidP="001B41C1">
            <w:pPr>
              <w:pStyle w:val="ad"/>
              <w:jc w:val="center"/>
              <w:rPr>
                <w:sz w:val="24"/>
              </w:rPr>
            </w:pPr>
            <w:r w:rsidRPr="007900C0">
              <w:rPr>
                <w:sz w:val="24"/>
              </w:rPr>
              <w:lastRenderedPageBreak/>
              <w:t>не устанавливаются</w:t>
            </w:r>
          </w:p>
        </w:tc>
      </w:tr>
      <w:tr w:rsidR="00E4365D" w:rsidRPr="00617B99" w14:paraId="7A4A589F" w14:textId="77777777" w:rsidTr="00B57E9F">
        <w:trPr>
          <w:trHeight w:val="292"/>
        </w:trPr>
        <w:tc>
          <w:tcPr>
            <w:tcW w:w="1418" w:type="dxa"/>
            <w:tcBorders>
              <w:top w:val="single" w:sz="4" w:space="0" w:color="000000"/>
              <w:left w:val="single" w:sz="4" w:space="0" w:color="000000"/>
              <w:bottom w:val="single" w:sz="4" w:space="0" w:color="000000"/>
            </w:tcBorders>
            <w:shd w:val="clear" w:color="auto" w:fill="auto"/>
          </w:tcPr>
          <w:p w14:paraId="61FB8205" w14:textId="77777777" w:rsidR="00E4365D" w:rsidRPr="00617B99" w:rsidRDefault="00E4365D" w:rsidP="001B41C1">
            <w:pPr>
              <w:pStyle w:val="ad"/>
              <w:rPr>
                <w:sz w:val="24"/>
                <w:shd w:val="clear" w:color="auto" w:fill="FFFFFF"/>
              </w:rPr>
            </w:pPr>
            <w:r w:rsidRPr="00617B99">
              <w:rPr>
                <w:sz w:val="24"/>
                <w:shd w:val="clear" w:color="auto" w:fill="FFFFFF"/>
              </w:rPr>
              <w:t>Связь</w:t>
            </w:r>
          </w:p>
          <w:p w14:paraId="08B7DE00" w14:textId="77777777" w:rsidR="00E4365D" w:rsidRPr="00617B99" w:rsidRDefault="00E4365D" w:rsidP="001B41C1">
            <w:pPr>
              <w:pStyle w:val="ad"/>
              <w:rPr>
                <w:sz w:val="24"/>
              </w:rPr>
            </w:pPr>
            <w:r w:rsidRPr="00617B99">
              <w:rPr>
                <w:sz w:val="24"/>
                <w:shd w:val="clear" w:color="auto" w:fill="FFFFFF"/>
              </w:rPr>
              <w:t>6.8</w:t>
            </w:r>
          </w:p>
        </w:tc>
        <w:tc>
          <w:tcPr>
            <w:tcW w:w="2410" w:type="dxa"/>
            <w:tcBorders>
              <w:top w:val="single" w:sz="4" w:space="0" w:color="000000"/>
              <w:left w:val="single" w:sz="4" w:space="0" w:color="000000"/>
              <w:bottom w:val="single" w:sz="4" w:space="0" w:color="000000"/>
            </w:tcBorders>
            <w:shd w:val="clear" w:color="auto" w:fill="auto"/>
          </w:tcPr>
          <w:p w14:paraId="10CC53DC" w14:textId="77777777" w:rsidR="00E4365D" w:rsidRPr="007900C0" w:rsidRDefault="00E4365D" w:rsidP="001B41C1">
            <w:pPr>
              <w:pStyle w:val="ad"/>
              <w:rPr>
                <w:rFonts w:ascii="PT Serif" w:hAnsi="PT Serif" w:hint="eastAsia"/>
                <w:sz w:val="24"/>
                <w:shd w:val="clear" w:color="auto" w:fill="FFFFFF"/>
              </w:rPr>
            </w:pPr>
            <w:r w:rsidRPr="007900C0">
              <w:rPr>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4821" w:type="dxa"/>
            <w:gridSpan w:val="4"/>
            <w:tcBorders>
              <w:top w:val="single" w:sz="4" w:space="0" w:color="000000"/>
              <w:left w:val="single" w:sz="4" w:space="0" w:color="000000"/>
              <w:bottom w:val="single" w:sz="4" w:space="0" w:color="000000"/>
            </w:tcBorders>
          </w:tcPr>
          <w:p w14:paraId="09B9D8B2" w14:textId="77777777" w:rsidR="00E4365D" w:rsidRPr="007900C0" w:rsidRDefault="00E4365D" w:rsidP="001B41C1">
            <w:pPr>
              <w:pStyle w:val="ad"/>
              <w:jc w:val="center"/>
              <w:rPr>
                <w:sz w:val="24"/>
              </w:rPr>
            </w:pPr>
            <w:r w:rsidRPr="007900C0">
              <w:rPr>
                <w:sz w:val="24"/>
              </w:rPr>
              <w:t>не устанавливаются</w:t>
            </w:r>
          </w:p>
          <w:p w14:paraId="39BAD9DD" w14:textId="77777777" w:rsidR="00E4365D" w:rsidRPr="007900C0" w:rsidRDefault="00E4365D" w:rsidP="001B41C1">
            <w:pPr>
              <w:pStyle w:val="ad"/>
              <w:jc w:val="center"/>
              <w:rPr>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44CBC6" w14:textId="77777777" w:rsidR="00E4365D" w:rsidRPr="007900C0" w:rsidRDefault="00E4365D" w:rsidP="001B41C1">
            <w:pPr>
              <w:pStyle w:val="ad"/>
              <w:rPr>
                <w:sz w:val="24"/>
              </w:rPr>
            </w:pPr>
            <w:r w:rsidRPr="007900C0">
              <w:rPr>
                <w:sz w:val="24"/>
              </w:rPr>
              <w:t>1</w:t>
            </w:r>
          </w:p>
        </w:tc>
      </w:tr>
      <w:tr w:rsidR="00E4365D" w:rsidRPr="00617B99" w14:paraId="3555A639" w14:textId="77777777" w:rsidTr="00B57E9F">
        <w:trPr>
          <w:trHeight w:val="292"/>
        </w:trPr>
        <w:tc>
          <w:tcPr>
            <w:tcW w:w="1418" w:type="dxa"/>
            <w:tcBorders>
              <w:top w:val="single" w:sz="4" w:space="0" w:color="000000"/>
              <w:left w:val="single" w:sz="4" w:space="0" w:color="000000"/>
              <w:bottom w:val="single" w:sz="4" w:space="0" w:color="000000"/>
            </w:tcBorders>
            <w:shd w:val="clear" w:color="auto" w:fill="auto"/>
          </w:tcPr>
          <w:p w14:paraId="1136C8F8" w14:textId="77777777" w:rsidR="00E4365D" w:rsidRPr="00617B99" w:rsidRDefault="00E4365D" w:rsidP="001B41C1">
            <w:pPr>
              <w:pStyle w:val="ad"/>
              <w:jc w:val="both"/>
              <w:rPr>
                <w:sz w:val="24"/>
              </w:rPr>
            </w:pPr>
            <w:r w:rsidRPr="00617B99">
              <w:rPr>
                <w:sz w:val="24"/>
              </w:rPr>
              <w:t>Железнодорожные пути</w:t>
            </w:r>
          </w:p>
          <w:p w14:paraId="7DC899A6" w14:textId="77777777" w:rsidR="00E4365D" w:rsidRPr="00617B99" w:rsidRDefault="00E4365D" w:rsidP="001B41C1">
            <w:pPr>
              <w:pStyle w:val="ad"/>
              <w:jc w:val="both"/>
              <w:rPr>
                <w:sz w:val="24"/>
              </w:rPr>
            </w:pPr>
            <w:r w:rsidRPr="00617B99">
              <w:rPr>
                <w:sz w:val="24"/>
              </w:rPr>
              <w:t>7.1.1</w:t>
            </w:r>
          </w:p>
        </w:tc>
        <w:tc>
          <w:tcPr>
            <w:tcW w:w="2410" w:type="dxa"/>
            <w:tcBorders>
              <w:top w:val="single" w:sz="4" w:space="0" w:color="000000"/>
              <w:left w:val="single" w:sz="4" w:space="0" w:color="000000"/>
              <w:bottom w:val="single" w:sz="4" w:space="0" w:color="000000"/>
            </w:tcBorders>
            <w:shd w:val="clear" w:color="auto" w:fill="auto"/>
          </w:tcPr>
          <w:p w14:paraId="13BB610E" w14:textId="77777777" w:rsidR="00E4365D" w:rsidRPr="00617B99" w:rsidRDefault="00E4365D" w:rsidP="001B41C1">
            <w:pPr>
              <w:pStyle w:val="ad"/>
              <w:rPr>
                <w:sz w:val="24"/>
              </w:rPr>
            </w:pPr>
            <w:r w:rsidRPr="00617B99">
              <w:rPr>
                <w:sz w:val="24"/>
              </w:rPr>
              <w:t>Размещение железнодорожных путей</w:t>
            </w:r>
          </w:p>
        </w:tc>
        <w:tc>
          <w:tcPr>
            <w:tcW w:w="4821" w:type="dxa"/>
            <w:gridSpan w:val="4"/>
            <w:tcBorders>
              <w:top w:val="single" w:sz="4" w:space="0" w:color="000000"/>
              <w:left w:val="single" w:sz="4" w:space="0" w:color="000000"/>
              <w:bottom w:val="single" w:sz="4" w:space="0" w:color="000000"/>
            </w:tcBorders>
          </w:tcPr>
          <w:p w14:paraId="1687115B" w14:textId="77777777" w:rsidR="00E4365D" w:rsidRPr="007900C0" w:rsidRDefault="00E4365D" w:rsidP="001B41C1">
            <w:pPr>
              <w:pStyle w:val="ad"/>
              <w:jc w:val="center"/>
              <w:rPr>
                <w:sz w:val="24"/>
              </w:rPr>
            </w:pPr>
            <w:r w:rsidRPr="007900C0">
              <w:rPr>
                <w:sz w:val="24"/>
              </w:rPr>
              <w:t>не устанавливаются</w:t>
            </w:r>
          </w:p>
          <w:p w14:paraId="56B19D89" w14:textId="77777777" w:rsidR="00E4365D" w:rsidRPr="007900C0" w:rsidRDefault="00E4365D" w:rsidP="001B41C1">
            <w:pPr>
              <w:pStyle w:val="ad"/>
              <w:jc w:val="both"/>
              <w:rPr>
                <w:sz w:val="24"/>
              </w:rPr>
            </w:pPr>
          </w:p>
          <w:p w14:paraId="76F56390" w14:textId="77777777" w:rsidR="00E4365D" w:rsidRPr="007900C0" w:rsidRDefault="00E4365D" w:rsidP="001B41C1">
            <w:pPr>
              <w:pStyle w:val="ad"/>
              <w:jc w:val="both"/>
              <w:rPr>
                <w:sz w:val="24"/>
              </w:rPr>
            </w:pPr>
          </w:p>
          <w:p w14:paraId="3EF98080" w14:textId="77777777" w:rsidR="00E4365D" w:rsidRPr="007900C0" w:rsidRDefault="00E4365D" w:rsidP="001B41C1">
            <w:pPr>
              <w:pStyle w:val="ad"/>
              <w:jc w:val="both"/>
              <w:rPr>
                <w:sz w:val="24"/>
              </w:rPr>
            </w:pPr>
          </w:p>
          <w:p w14:paraId="04C38BA4" w14:textId="77777777" w:rsidR="00E4365D" w:rsidRPr="007900C0" w:rsidRDefault="00E4365D" w:rsidP="001B41C1">
            <w:pPr>
              <w:pStyle w:val="ad"/>
              <w:jc w:val="both"/>
              <w:rPr>
                <w:sz w:val="24"/>
              </w:rPr>
            </w:pPr>
          </w:p>
          <w:p w14:paraId="5CD0BD96" w14:textId="77777777" w:rsidR="00E4365D" w:rsidRPr="007900C0" w:rsidRDefault="00E4365D" w:rsidP="001B41C1">
            <w:pPr>
              <w:pStyle w:val="ad"/>
              <w:jc w:val="both"/>
              <w:rPr>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06075F" w14:textId="77777777" w:rsidR="00E4365D" w:rsidRPr="007900C0" w:rsidRDefault="00E4365D" w:rsidP="001B41C1">
            <w:pPr>
              <w:pStyle w:val="ad"/>
              <w:jc w:val="both"/>
              <w:rPr>
                <w:sz w:val="24"/>
              </w:rPr>
            </w:pPr>
            <w:r w:rsidRPr="007900C0">
              <w:rPr>
                <w:sz w:val="24"/>
              </w:rPr>
              <w:t>3</w:t>
            </w:r>
          </w:p>
        </w:tc>
      </w:tr>
      <w:tr w:rsidR="00E4365D" w:rsidRPr="00617B99" w14:paraId="07436A3F" w14:textId="77777777" w:rsidTr="00B57E9F">
        <w:trPr>
          <w:trHeight w:val="292"/>
        </w:trPr>
        <w:tc>
          <w:tcPr>
            <w:tcW w:w="1418" w:type="dxa"/>
            <w:tcBorders>
              <w:top w:val="single" w:sz="4" w:space="0" w:color="000000"/>
              <w:left w:val="single" w:sz="4" w:space="0" w:color="000000"/>
              <w:bottom w:val="single" w:sz="4" w:space="0" w:color="000000"/>
            </w:tcBorders>
            <w:shd w:val="clear" w:color="auto" w:fill="auto"/>
          </w:tcPr>
          <w:p w14:paraId="31D6A2F6" w14:textId="77777777" w:rsidR="00E4365D" w:rsidRPr="00617B99" w:rsidRDefault="00E4365D" w:rsidP="001B41C1">
            <w:pPr>
              <w:pStyle w:val="ad"/>
              <w:jc w:val="both"/>
              <w:rPr>
                <w:sz w:val="24"/>
              </w:rPr>
            </w:pPr>
            <w:r w:rsidRPr="00617B99">
              <w:rPr>
                <w:sz w:val="24"/>
              </w:rPr>
              <w:t>Трубопроводный транспорт 7.5</w:t>
            </w:r>
          </w:p>
        </w:tc>
        <w:tc>
          <w:tcPr>
            <w:tcW w:w="2410" w:type="dxa"/>
            <w:tcBorders>
              <w:top w:val="single" w:sz="4" w:space="0" w:color="000000"/>
              <w:left w:val="single" w:sz="4" w:space="0" w:color="000000"/>
              <w:bottom w:val="single" w:sz="4" w:space="0" w:color="000000"/>
            </w:tcBorders>
            <w:shd w:val="clear" w:color="auto" w:fill="auto"/>
          </w:tcPr>
          <w:p w14:paraId="1236916F" w14:textId="77777777" w:rsidR="00E4365D" w:rsidRPr="00617B99" w:rsidRDefault="00E4365D" w:rsidP="001B41C1">
            <w:pPr>
              <w:pStyle w:val="ad"/>
              <w:rPr>
                <w:rFonts w:cs="Times New Roman"/>
                <w:sz w:val="24"/>
              </w:rPr>
            </w:pPr>
            <w:r w:rsidRPr="00617B99">
              <w:rPr>
                <w:rFonts w:cs="Times New Roman"/>
                <w:sz w:val="24"/>
                <w:shd w:val="clear" w:color="auto" w:fill="FFFFFF"/>
              </w:rPr>
              <w:t xml:space="preserve">Размещение нефтепроводов, водопроводов, газопроводов и иных трубопроводов, а также иных зданий и сооружений, необходимых для эксплуатации </w:t>
            </w:r>
            <w:r w:rsidRPr="00617B99">
              <w:rPr>
                <w:rFonts w:cs="Times New Roman"/>
                <w:sz w:val="24"/>
                <w:shd w:val="clear" w:color="auto" w:fill="FFFFFF"/>
              </w:rPr>
              <w:lastRenderedPageBreak/>
              <w:t>названных трубопроводов</w:t>
            </w:r>
          </w:p>
        </w:tc>
        <w:tc>
          <w:tcPr>
            <w:tcW w:w="5955" w:type="dxa"/>
            <w:gridSpan w:val="5"/>
            <w:tcBorders>
              <w:top w:val="single" w:sz="4" w:space="0" w:color="000000"/>
              <w:left w:val="single" w:sz="4" w:space="0" w:color="000000"/>
              <w:bottom w:val="single" w:sz="4" w:space="0" w:color="000000"/>
              <w:right w:val="single" w:sz="4" w:space="0" w:color="000000"/>
            </w:tcBorders>
          </w:tcPr>
          <w:p w14:paraId="52760F89" w14:textId="77777777" w:rsidR="00E4365D" w:rsidRPr="007900C0" w:rsidRDefault="00E4365D" w:rsidP="001B41C1">
            <w:pPr>
              <w:pStyle w:val="ad"/>
              <w:jc w:val="center"/>
              <w:rPr>
                <w:sz w:val="24"/>
              </w:rPr>
            </w:pPr>
            <w:r w:rsidRPr="007900C0">
              <w:rPr>
                <w:sz w:val="24"/>
              </w:rPr>
              <w:lastRenderedPageBreak/>
              <w:t>не устанавливаются</w:t>
            </w:r>
          </w:p>
          <w:p w14:paraId="163EEE29" w14:textId="77777777" w:rsidR="00E4365D" w:rsidRPr="007900C0" w:rsidRDefault="00E4365D" w:rsidP="001B41C1">
            <w:pPr>
              <w:pStyle w:val="ad"/>
              <w:jc w:val="both"/>
              <w:rPr>
                <w:sz w:val="24"/>
              </w:rPr>
            </w:pPr>
          </w:p>
        </w:tc>
      </w:tr>
      <w:tr w:rsidR="00E4365D" w:rsidRPr="00617B99" w14:paraId="30EC3398" w14:textId="77777777" w:rsidTr="00B57E9F">
        <w:trPr>
          <w:trHeight w:val="292"/>
        </w:trPr>
        <w:tc>
          <w:tcPr>
            <w:tcW w:w="1418" w:type="dxa"/>
            <w:tcBorders>
              <w:top w:val="single" w:sz="4" w:space="0" w:color="000000"/>
              <w:left w:val="single" w:sz="4" w:space="0" w:color="000000"/>
              <w:bottom w:val="single" w:sz="4" w:space="0" w:color="000000"/>
            </w:tcBorders>
            <w:shd w:val="clear" w:color="auto" w:fill="auto"/>
          </w:tcPr>
          <w:p w14:paraId="404FB413" w14:textId="77777777" w:rsidR="00E4365D" w:rsidRPr="00617B99" w:rsidRDefault="00E4365D" w:rsidP="001B41C1">
            <w:pPr>
              <w:pStyle w:val="ad"/>
              <w:jc w:val="both"/>
              <w:rPr>
                <w:sz w:val="24"/>
              </w:rPr>
            </w:pPr>
            <w:r w:rsidRPr="00617B99">
              <w:rPr>
                <w:sz w:val="24"/>
              </w:rPr>
              <w:t>Улично-дорожная сеть 12.0.1</w:t>
            </w:r>
          </w:p>
        </w:tc>
        <w:tc>
          <w:tcPr>
            <w:tcW w:w="2410" w:type="dxa"/>
            <w:tcBorders>
              <w:top w:val="single" w:sz="4" w:space="0" w:color="000000"/>
              <w:left w:val="single" w:sz="4" w:space="0" w:color="000000"/>
              <w:bottom w:val="single" w:sz="4" w:space="0" w:color="000000"/>
            </w:tcBorders>
            <w:shd w:val="clear" w:color="auto" w:fill="auto"/>
          </w:tcPr>
          <w:p w14:paraId="4CBC17CA" w14:textId="77777777" w:rsidR="00E4365D" w:rsidRPr="00617B99" w:rsidRDefault="00E4365D" w:rsidP="001B41C1">
            <w:pPr>
              <w:pStyle w:val="s1"/>
              <w:shd w:val="clear" w:color="auto" w:fill="FFFFFF"/>
              <w:spacing w:before="0" w:beforeAutospacing="0" w:after="0" w:afterAutospacing="0"/>
              <w:jc w:val="both"/>
            </w:pPr>
            <w:r w:rsidRPr="00617B99">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17B99">
              <w:t>велотранспортной</w:t>
            </w:r>
            <w:proofErr w:type="spellEnd"/>
            <w:r w:rsidRPr="00617B99">
              <w:t xml:space="preserve"> и инженерной инфраструктуры;</w:t>
            </w:r>
          </w:p>
          <w:p w14:paraId="66E986E2" w14:textId="77777777" w:rsidR="00E4365D" w:rsidRPr="00617B99" w:rsidRDefault="00E4365D" w:rsidP="001B41C1">
            <w:pPr>
              <w:pStyle w:val="s1"/>
              <w:shd w:val="clear" w:color="auto" w:fill="FFFFFF"/>
              <w:spacing w:before="0" w:beforeAutospacing="0" w:after="0" w:afterAutospacing="0"/>
              <w:jc w:val="both"/>
            </w:pPr>
            <w:r w:rsidRPr="00617B99">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29" w:anchor="/document/70736874/entry/10271" w:history="1">
              <w:r w:rsidRPr="00366EE8">
                <w:rPr>
                  <w:rStyle w:val="ae"/>
                  <w:color w:val="auto"/>
                  <w:u w:val="none"/>
                </w:rPr>
                <w:t>кодами 2.7.1</w:t>
              </w:r>
            </w:hyperlink>
            <w:r w:rsidRPr="00366EE8">
              <w:t>, </w:t>
            </w:r>
            <w:hyperlink r:id="rId30" w:anchor="/document/70736874/entry/1049" w:history="1">
              <w:r w:rsidRPr="00366EE8">
                <w:rPr>
                  <w:rStyle w:val="ae"/>
                  <w:color w:val="auto"/>
                  <w:u w:val="none"/>
                </w:rPr>
                <w:t>4.9</w:t>
              </w:r>
            </w:hyperlink>
            <w:r w:rsidRPr="00366EE8">
              <w:t>, </w:t>
            </w:r>
            <w:hyperlink r:id="rId31" w:anchor="/document/70736874/entry/1723" w:history="1">
              <w:r w:rsidRPr="00366EE8">
                <w:rPr>
                  <w:rStyle w:val="ae"/>
                  <w:color w:val="auto"/>
                  <w:u w:val="none"/>
                </w:rPr>
                <w:t>7.2.3</w:t>
              </w:r>
            </w:hyperlink>
            <w:r w:rsidRPr="00366EE8">
              <w:t>,</w:t>
            </w:r>
            <w:r w:rsidRPr="00617B99">
              <w:t xml:space="preserve"> а также некапитальных сооружений, предназначенных для охраны транспортных средств</w:t>
            </w:r>
          </w:p>
          <w:p w14:paraId="27E87886" w14:textId="77777777" w:rsidR="00E4365D" w:rsidRPr="00617B99" w:rsidRDefault="00E4365D" w:rsidP="001B41C1">
            <w:pPr>
              <w:pStyle w:val="ad"/>
              <w:rPr>
                <w:rFonts w:ascii="PT Serif" w:hAnsi="PT Serif" w:hint="eastAsia"/>
                <w:sz w:val="24"/>
                <w:shd w:val="clear" w:color="auto" w:fill="FFFFFF"/>
              </w:rPr>
            </w:pPr>
          </w:p>
        </w:tc>
        <w:tc>
          <w:tcPr>
            <w:tcW w:w="5955" w:type="dxa"/>
            <w:gridSpan w:val="5"/>
            <w:tcBorders>
              <w:top w:val="single" w:sz="4" w:space="0" w:color="000000"/>
              <w:left w:val="single" w:sz="4" w:space="0" w:color="000000"/>
              <w:bottom w:val="single" w:sz="4" w:space="0" w:color="000000"/>
              <w:right w:val="single" w:sz="4" w:space="0" w:color="000000"/>
            </w:tcBorders>
          </w:tcPr>
          <w:p w14:paraId="1C648027" w14:textId="77777777" w:rsidR="00E4365D" w:rsidRPr="00617B99" w:rsidRDefault="00E4365D" w:rsidP="001B41C1">
            <w:pPr>
              <w:pStyle w:val="ad"/>
              <w:jc w:val="center"/>
              <w:rPr>
                <w:sz w:val="24"/>
              </w:rPr>
            </w:pPr>
            <w:r w:rsidRPr="00617B99">
              <w:rPr>
                <w:sz w:val="24"/>
              </w:rPr>
              <w:t>не устанавливаются</w:t>
            </w:r>
          </w:p>
          <w:p w14:paraId="569518FB" w14:textId="77777777" w:rsidR="00E4365D" w:rsidRPr="00617B99" w:rsidRDefault="00E4365D" w:rsidP="001B41C1">
            <w:pPr>
              <w:pStyle w:val="ad"/>
              <w:jc w:val="center"/>
              <w:rPr>
                <w:sz w:val="24"/>
              </w:rPr>
            </w:pPr>
          </w:p>
        </w:tc>
      </w:tr>
    </w:tbl>
    <w:p w14:paraId="708422F6" w14:textId="77777777" w:rsidR="00E4365D" w:rsidRPr="00457AEF" w:rsidRDefault="00E4365D" w:rsidP="00E4365D">
      <w:pPr>
        <w:widowControl w:val="0"/>
        <w:ind w:firstLine="567"/>
        <w:rPr>
          <w:sz w:val="28"/>
          <w:szCs w:val="28"/>
        </w:rPr>
      </w:pPr>
      <w:r w:rsidRPr="00457AEF">
        <w:rPr>
          <w:sz w:val="28"/>
          <w:szCs w:val="28"/>
        </w:rPr>
        <w:t>Вспомогательные виды разрешенного использования не предусмотрены.</w:t>
      </w:r>
    </w:p>
    <w:p w14:paraId="183E21EB" w14:textId="77777777" w:rsidR="00E4365D" w:rsidRPr="00457AEF" w:rsidRDefault="00E4365D" w:rsidP="00E4365D">
      <w:pPr>
        <w:widowControl w:val="0"/>
        <w:ind w:firstLine="567"/>
        <w:rPr>
          <w:sz w:val="28"/>
          <w:szCs w:val="28"/>
        </w:rPr>
      </w:pPr>
      <w:r w:rsidRPr="00457AEF">
        <w:rPr>
          <w:sz w:val="28"/>
          <w:szCs w:val="28"/>
        </w:rPr>
        <w:t>Условно разрешенные виды использования не предусмотрены.»;</w:t>
      </w:r>
    </w:p>
    <w:p w14:paraId="22A7F33D" w14:textId="77777777" w:rsidR="00E4365D" w:rsidRPr="00457AEF" w:rsidRDefault="00E4365D" w:rsidP="00E4365D">
      <w:pPr>
        <w:ind w:firstLine="567"/>
        <w:jc w:val="both"/>
        <w:rPr>
          <w:sz w:val="28"/>
          <w:szCs w:val="28"/>
        </w:rPr>
      </w:pPr>
      <w:r w:rsidRPr="00457AEF">
        <w:rPr>
          <w:sz w:val="28"/>
          <w:szCs w:val="28"/>
        </w:rPr>
        <w:t>4) приложение № 1 «Карта градостроительного зонирования. Территориальные зоны» изложить в следующей редакции согласно приложению 1 к настоящему решению;</w:t>
      </w:r>
    </w:p>
    <w:p w14:paraId="202B2DD9" w14:textId="77777777" w:rsidR="00E4365D" w:rsidRPr="00457AEF" w:rsidRDefault="00E4365D" w:rsidP="00E4365D">
      <w:pPr>
        <w:ind w:firstLine="567"/>
        <w:jc w:val="both"/>
        <w:rPr>
          <w:sz w:val="28"/>
          <w:szCs w:val="28"/>
        </w:rPr>
      </w:pPr>
      <w:r w:rsidRPr="00457AEF">
        <w:rPr>
          <w:sz w:val="28"/>
          <w:szCs w:val="28"/>
        </w:rPr>
        <w:t>5) приложение № 2 «</w:t>
      </w:r>
      <w:r w:rsidRPr="00457AEF">
        <w:rPr>
          <w:bCs/>
          <w:sz w:val="28"/>
          <w:szCs w:val="28"/>
        </w:rPr>
        <w:t>Карта градостроительного зонирования. Зоны с особыми условиями использования территории. Объекты культурного наследия. Объекты истории и архитектуры</w:t>
      </w:r>
      <w:r w:rsidRPr="00457AEF">
        <w:rPr>
          <w:sz w:val="28"/>
          <w:szCs w:val="28"/>
        </w:rPr>
        <w:t>» изложить в следующей редакции согласно приложению 2 к настоящему решению;</w:t>
      </w:r>
    </w:p>
    <w:p w14:paraId="338AAAA2" w14:textId="77777777" w:rsidR="00E4365D" w:rsidRPr="00457AEF" w:rsidRDefault="00E4365D" w:rsidP="00E4365D">
      <w:pPr>
        <w:ind w:firstLine="567"/>
        <w:jc w:val="both"/>
        <w:rPr>
          <w:sz w:val="28"/>
          <w:szCs w:val="28"/>
        </w:rPr>
      </w:pPr>
      <w:r w:rsidRPr="00457AEF">
        <w:rPr>
          <w:sz w:val="28"/>
          <w:szCs w:val="28"/>
        </w:rPr>
        <w:t xml:space="preserve">6) дополнить приложением № 10 следующего содержания согласно приложению 3 к настоящему решению. </w:t>
      </w:r>
    </w:p>
    <w:p w14:paraId="69C0E9A8" w14:textId="77777777" w:rsidR="00E4365D" w:rsidRPr="00457AEF" w:rsidRDefault="00E4365D" w:rsidP="00E4365D">
      <w:pPr>
        <w:widowControl w:val="0"/>
        <w:shd w:val="clear" w:color="auto" w:fill="FFFFFF"/>
        <w:suppressAutoHyphens/>
        <w:ind w:firstLine="567"/>
        <w:jc w:val="both"/>
        <w:rPr>
          <w:sz w:val="28"/>
          <w:szCs w:val="28"/>
          <w:lang w:eastAsia="ar-SA"/>
        </w:rPr>
      </w:pPr>
      <w:r w:rsidRPr="00457AEF">
        <w:rPr>
          <w:sz w:val="28"/>
          <w:szCs w:val="28"/>
        </w:rPr>
        <w:t xml:space="preserve">2. Опубликовать настоящее решение в газете «Переславская неделя» и разместить </w:t>
      </w:r>
      <w:r w:rsidRPr="00457AEF">
        <w:rPr>
          <w:sz w:val="28"/>
          <w:szCs w:val="28"/>
          <w:lang w:eastAsia="ar-SA"/>
        </w:rPr>
        <w:t xml:space="preserve">на официальном сайте органов местного самоуправления города </w:t>
      </w:r>
      <w:r w:rsidRPr="00457AEF">
        <w:rPr>
          <w:sz w:val="28"/>
          <w:szCs w:val="28"/>
          <w:lang w:eastAsia="ar-SA"/>
        </w:rPr>
        <w:lastRenderedPageBreak/>
        <w:t>Переславля-Залесского.</w:t>
      </w:r>
    </w:p>
    <w:p w14:paraId="28D0C5F2" w14:textId="36D231FC" w:rsidR="00E4365D" w:rsidRPr="00457AEF" w:rsidRDefault="00E4365D" w:rsidP="00457AEF">
      <w:pPr>
        <w:ind w:firstLine="567"/>
        <w:jc w:val="both"/>
        <w:rPr>
          <w:sz w:val="28"/>
          <w:szCs w:val="28"/>
        </w:rPr>
      </w:pPr>
      <w:r w:rsidRPr="00457AEF">
        <w:rPr>
          <w:sz w:val="28"/>
          <w:szCs w:val="28"/>
        </w:rPr>
        <w:t>3. Настоящее решение вступает в силу после его официального опубликования.</w:t>
      </w:r>
    </w:p>
    <w:p w14:paraId="63DA56DF" w14:textId="2C6D51FE" w:rsidR="00627212" w:rsidRDefault="00627212" w:rsidP="00627212">
      <w:pPr>
        <w:shd w:val="clear" w:color="auto" w:fill="FFFFFF"/>
        <w:rPr>
          <w:sz w:val="28"/>
          <w:szCs w:val="28"/>
        </w:rPr>
      </w:pPr>
    </w:p>
    <w:p w14:paraId="78EF535D" w14:textId="105E0BAD" w:rsidR="00627212" w:rsidRDefault="00627212" w:rsidP="00627212">
      <w:pPr>
        <w:shd w:val="clear" w:color="auto" w:fill="FFFFFF"/>
        <w:rPr>
          <w:sz w:val="28"/>
          <w:szCs w:val="28"/>
        </w:rPr>
      </w:pPr>
    </w:p>
    <w:p w14:paraId="02F2AD1D" w14:textId="77777777" w:rsidR="00627212" w:rsidRPr="00FC4FC4" w:rsidRDefault="00627212" w:rsidP="00627212">
      <w:pPr>
        <w:shd w:val="clear" w:color="auto" w:fill="FFFFFF"/>
        <w:rPr>
          <w:sz w:val="28"/>
          <w:szCs w:val="28"/>
        </w:rPr>
      </w:pPr>
    </w:p>
    <w:tbl>
      <w:tblPr>
        <w:tblW w:w="9683" w:type="dxa"/>
        <w:tblCellSpacing w:w="0" w:type="dxa"/>
        <w:tblInd w:w="142" w:type="dxa"/>
        <w:tblCellMar>
          <w:left w:w="0" w:type="dxa"/>
          <w:right w:w="0" w:type="dxa"/>
        </w:tblCellMar>
        <w:tblLook w:val="00A0" w:firstRow="1" w:lastRow="0" w:firstColumn="1" w:lastColumn="0" w:noHBand="0" w:noVBand="0"/>
      </w:tblPr>
      <w:tblGrid>
        <w:gridCol w:w="9902"/>
        <w:gridCol w:w="6"/>
        <w:gridCol w:w="6"/>
      </w:tblGrid>
      <w:tr w:rsidR="00627212" w:rsidRPr="00FC4FC4" w14:paraId="42FE2F67" w14:textId="77777777" w:rsidTr="006D5145">
        <w:trPr>
          <w:tblCellSpacing w:w="0" w:type="dxa"/>
        </w:trPr>
        <w:tc>
          <w:tcPr>
            <w:tcW w:w="4103" w:type="dxa"/>
          </w:tcPr>
          <w:tbl>
            <w:tblPr>
              <w:tblW w:w="9902" w:type="dxa"/>
              <w:tblLook w:val="01E0" w:firstRow="1" w:lastRow="1" w:firstColumn="1" w:lastColumn="1" w:noHBand="0" w:noVBand="0"/>
            </w:tblPr>
            <w:tblGrid>
              <w:gridCol w:w="4682"/>
              <w:gridCol w:w="495"/>
              <w:gridCol w:w="4725"/>
            </w:tblGrid>
            <w:tr w:rsidR="00627212" w:rsidRPr="00FC4FC4" w14:paraId="10D14611" w14:textId="77777777" w:rsidTr="00627212">
              <w:tc>
                <w:tcPr>
                  <w:tcW w:w="4682" w:type="dxa"/>
                  <w:tcBorders>
                    <w:top w:val="nil"/>
                    <w:left w:val="nil"/>
                    <w:bottom w:val="nil"/>
                    <w:right w:val="nil"/>
                  </w:tcBorders>
                </w:tcPr>
                <w:p w14:paraId="4A439056" w14:textId="77777777" w:rsidR="00627212" w:rsidRPr="00FC4FC4" w:rsidRDefault="00627212" w:rsidP="00627212">
                  <w:pPr>
                    <w:rPr>
                      <w:sz w:val="28"/>
                      <w:szCs w:val="28"/>
                    </w:rPr>
                  </w:pPr>
                  <w:r w:rsidRPr="00FC4FC4">
                    <w:rPr>
                      <w:sz w:val="28"/>
                      <w:szCs w:val="28"/>
                    </w:rPr>
                    <w:t>Глава города Переславля-Залесского</w:t>
                  </w:r>
                </w:p>
                <w:p w14:paraId="1D051F97" w14:textId="77777777" w:rsidR="00627212" w:rsidRPr="00FC4FC4" w:rsidRDefault="00627212" w:rsidP="00627212">
                  <w:pPr>
                    <w:rPr>
                      <w:sz w:val="28"/>
                      <w:szCs w:val="28"/>
                    </w:rPr>
                  </w:pPr>
                </w:p>
                <w:p w14:paraId="6899B05B" w14:textId="77777777" w:rsidR="00627212" w:rsidRPr="00FC4FC4" w:rsidRDefault="00627212" w:rsidP="00627212">
                  <w:pPr>
                    <w:rPr>
                      <w:sz w:val="16"/>
                      <w:szCs w:val="16"/>
                    </w:rPr>
                  </w:pPr>
                </w:p>
                <w:p w14:paraId="6B0F7E5B" w14:textId="77777777" w:rsidR="00627212" w:rsidRPr="00FC4FC4" w:rsidRDefault="00627212" w:rsidP="00627212">
                  <w:pPr>
                    <w:jc w:val="right"/>
                    <w:rPr>
                      <w:sz w:val="28"/>
                      <w:szCs w:val="28"/>
                    </w:rPr>
                  </w:pPr>
                  <w:r w:rsidRPr="00FC4FC4">
                    <w:rPr>
                      <w:sz w:val="28"/>
                      <w:szCs w:val="28"/>
                    </w:rPr>
                    <w:t xml:space="preserve">                               В.А. Астраханцев</w:t>
                  </w:r>
                </w:p>
                <w:p w14:paraId="4C6F4718" w14:textId="77777777" w:rsidR="00627212" w:rsidRPr="00FC4FC4" w:rsidRDefault="00627212" w:rsidP="00627212">
                  <w:pPr>
                    <w:jc w:val="right"/>
                    <w:rPr>
                      <w:sz w:val="28"/>
                      <w:szCs w:val="28"/>
                    </w:rPr>
                  </w:pPr>
                </w:p>
              </w:tc>
              <w:tc>
                <w:tcPr>
                  <w:tcW w:w="495" w:type="dxa"/>
                  <w:tcBorders>
                    <w:top w:val="nil"/>
                    <w:left w:val="nil"/>
                    <w:bottom w:val="nil"/>
                    <w:right w:val="nil"/>
                  </w:tcBorders>
                </w:tcPr>
                <w:p w14:paraId="64073C0F" w14:textId="77777777" w:rsidR="00627212" w:rsidRPr="00FC4FC4" w:rsidRDefault="00627212" w:rsidP="00627212">
                  <w:pPr>
                    <w:rPr>
                      <w:sz w:val="28"/>
                      <w:szCs w:val="28"/>
                    </w:rPr>
                  </w:pPr>
                </w:p>
              </w:tc>
              <w:tc>
                <w:tcPr>
                  <w:tcW w:w="4725" w:type="dxa"/>
                  <w:tcBorders>
                    <w:top w:val="nil"/>
                    <w:left w:val="nil"/>
                    <w:bottom w:val="nil"/>
                    <w:right w:val="nil"/>
                  </w:tcBorders>
                </w:tcPr>
                <w:p w14:paraId="0497EB36" w14:textId="77777777" w:rsidR="00627212" w:rsidRDefault="00627212" w:rsidP="00627212">
                  <w:pPr>
                    <w:rPr>
                      <w:sz w:val="28"/>
                      <w:szCs w:val="28"/>
                    </w:rPr>
                  </w:pPr>
                  <w:r w:rsidRPr="00FC4FC4">
                    <w:rPr>
                      <w:sz w:val="28"/>
                      <w:szCs w:val="28"/>
                    </w:rPr>
                    <w:t>Председатель Переславль-Залесской городской Думы</w:t>
                  </w:r>
                </w:p>
                <w:p w14:paraId="53272F56" w14:textId="77777777" w:rsidR="00627212" w:rsidRPr="00FC4FC4" w:rsidRDefault="00627212" w:rsidP="00627212">
                  <w:pPr>
                    <w:rPr>
                      <w:sz w:val="16"/>
                      <w:szCs w:val="16"/>
                    </w:rPr>
                  </w:pPr>
                </w:p>
                <w:p w14:paraId="214FE357" w14:textId="77777777" w:rsidR="00627212" w:rsidRPr="00FC4FC4" w:rsidRDefault="00627212" w:rsidP="00627212">
                  <w:pPr>
                    <w:rPr>
                      <w:sz w:val="28"/>
                      <w:szCs w:val="28"/>
                    </w:rPr>
                  </w:pPr>
                  <w:r w:rsidRPr="00FC4FC4">
                    <w:rPr>
                      <w:sz w:val="28"/>
                      <w:szCs w:val="28"/>
                    </w:rPr>
                    <w:t xml:space="preserve">                                  С.В. Корниенко</w:t>
                  </w:r>
                </w:p>
              </w:tc>
            </w:tr>
          </w:tbl>
          <w:p w14:paraId="4779BC43" w14:textId="77777777" w:rsidR="00627212" w:rsidRPr="00FC4FC4" w:rsidRDefault="00627212" w:rsidP="00627212">
            <w:pPr>
              <w:rPr>
                <w:sz w:val="28"/>
                <w:szCs w:val="28"/>
              </w:rPr>
            </w:pPr>
          </w:p>
        </w:tc>
        <w:tc>
          <w:tcPr>
            <w:tcW w:w="1080" w:type="dxa"/>
          </w:tcPr>
          <w:p w14:paraId="24383820" w14:textId="77777777" w:rsidR="00627212" w:rsidRPr="00FC4FC4" w:rsidRDefault="00627212" w:rsidP="00627212">
            <w:pPr>
              <w:rPr>
                <w:sz w:val="28"/>
                <w:szCs w:val="28"/>
              </w:rPr>
            </w:pPr>
          </w:p>
        </w:tc>
        <w:tc>
          <w:tcPr>
            <w:tcW w:w="4500" w:type="dxa"/>
          </w:tcPr>
          <w:p w14:paraId="1BCDD8AD" w14:textId="77777777" w:rsidR="00627212" w:rsidRPr="00FC4FC4" w:rsidRDefault="00627212" w:rsidP="00627212">
            <w:pPr>
              <w:jc w:val="right"/>
              <w:rPr>
                <w:sz w:val="28"/>
                <w:szCs w:val="28"/>
              </w:rPr>
            </w:pPr>
          </w:p>
        </w:tc>
      </w:tr>
    </w:tbl>
    <w:p w14:paraId="3C303E19" w14:textId="77777777" w:rsidR="00E4365D" w:rsidRDefault="00E4365D" w:rsidP="00627212">
      <w:pPr>
        <w:pStyle w:val="a4"/>
        <w:spacing w:after="0" w:line="240" w:lineRule="auto"/>
        <w:ind w:left="0"/>
        <w:rPr>
          <w:rFonts w:ascii="Times New Roman" w:hAnsi="Times New Roman" w:cs="Times New Roman"/>
          <w:sz w:val="24"/>
          <w:szCs w:val="24"/>
        </w:rPr>
      </w:pPr>
    </w:p>
    <w:p w14:paraId="293AE485" w14:textId="77777777" w:rsidR="008C54A7" w:rsidRDefault="00627212"/>
    <w:sectPr w:rsidR="008C54A7" w:rsidSect="00D26BB4">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PT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00000005"/>
    <w:name w:val="WW8Num6"/>
    <w:lvl w:ilvl="0">
      <w:start w:val="1"/>
      <w:numFmt w:val="decimal"/>
      <w:lvlText w:val="%1)"/>
      <w:lvlJc w:val="left"/>
      <w:pPr>
        <w:tabs>
          <w:tab w:val="num" w:pos="208"/>
        </w:tabs>
        <w:ind w:left="928" w:hanging="360"/>
      </w:pPr>
    </w:lvl>
  </w:abstractNum>
  <w:abstractNum w:abstractNumId="1" w15:restartNumberingAfterBreak="0">
    <w:nsid w:val="0000000A"/>
    <w:multiLevelType w:val="singleLevel"/>
    <w:tmpl w:val="0000000A"/>
    <w:name w:val="WW8Num14"/>
    <w:lvl w:ilvl="0">
      <w:start w:val="1"/>
      <w:numFmt w:val="decimal"/>
      <w:lvlText w:val="%1)"/>
      <w:lvlJc w:val="left"/>
      <w:pPr>
        <w:tabs>
          <w:tab w:val="num" w:pos="0"/>
        </w:tabs>
        <w:ind w:left="720" w:hanging="360"/>
      </w:pPr>
    </w:lvl>
  </w:abstractNum>
  <w:abstractNum w:abstractNumId="2" w15:restartNumberingAfterBreak="0">
    <w:nsid w:val="0000000E"/>
    <w:multiLevelType w:val="singleLevel"/>
    <w:tmpl w:val="0000000E"/>
    <w:name w:val="WW8Num26"/>
    <w:lvl w:ilvl="0">
      <w:start w:val="1"/>
      <w:numFmt w:val="decimal"/>
      <w:lvlText w:val="%1)"/>
      <w:lvlJc w:val="left"/>
      <w:pPr>
        <w:tabs>
          <w:tab w:val="num" w:pos="0"/>
        </w:tabs>
        <w:ind w:left="720" w:hanging="360"/>
      </w:pPr>
      <w:rPr>
        <w:rFonts w:hint="default"/>
        <w:sz w:val="28"/>
        <w:szCs w:val="28"/>
        <w:lang w:eastAsia="ru-RU" w:bidi="ar-SA"/>
      </w:rPr>
    </w:lvl>
  </w:abstractNum>
  <w:abstractNum w:abstractNumId="3" w15:restartNumberingAfterBreak="0">
    <w:nsid w:val="20A062A7"/>
    <w:multiLevelType w:val="singleLevel"/>
    <w:tmpl w:val="00000011"/>
    <w:lvl w:ilvl="0">
      <w:start w:val="1"/>
      <w:numFmt w:val="decimal"/>
      <w:lvlText w:val="%1)"/>
      <w:lvlJc w:val="left"/>
      <w:pPr>
        <w:tabs>
          <w:tab w:val="num" w:pos="0"/>
        </w:tabs>
        <w:ind w:left="720" w:hanging="360"/>
      </w:pPr>
      <w:rPr>
        <w:rFonts w:hint="default"/>
        <w:sz w:val="28"/>
        <w:szCs w:val="28"/>
        <w:lang w:eastAsia="ru-RU" w:bidi="ar-SA"/>
      </w:rPr>
    </w:lvl>
  </w:abstractNum>
  <w:abstractNum w:abstractNumId="4" w15:restartNumberingAfterBreak="0">
    <w:nsid w:val="27C86999"/>
    <w:multiLevelType w:val="multilevel"/>
    <w:tmpl w:val="5FF829A6"/>
    <w:lvl w:ilvl="0">
      <w:start w:val="1"/>
      <w:numFmt w:val="decimal"/>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132E8A"/>
    <w:multiLevelType w:val="multilevel"/>
    <w:tmpl w:val="26A2956A"/>
    <w:lvl w:ilvl="0">
      <w:start w:val="1"/>
      <w:numFmt w:val="decimal"/>
      <w:lvlText w:val="%1."/>
      <w:lvlJc w:val="left"/>
      <w:pPr>
        <w:ind w:left="1143" w:hanging="435"/>
      </w:pPr>
      <w:rPr>
        <w:rFonts w:ascii="Times New Roman" w:hAnsi="Times New Roman" w:cs="Times New Roman" w:hint="default"/>
        <w:sz w:val="24"/>
        <w:szCs w:val="24"/>
      </w:rPr>
    </w:lvl>
    <w:lvl w:ilvl="1">
      <w:start w:val="6"/>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6" w15:restartNumberingAfterBreak="0">
    <w:nsid w:val="40275ACF"/>
    <w:multiLevelType w:val="hybridMultilevel"/>
    <w:tmpl w:val="BCF8FBDC"/>
    <w:lvl w:ilvl="0" w:tplc="55647610">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644"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15:restartNumberingAfterBreak="0">
    <w:nsid w:val="6FBD6C2E"/>
    <w:multiLevelType w:val="hybridMultilevel"/>
    <w:tmpl w:val="8B2C9B82"/>
    <w:lvl w:ilvl="0" w:tplc="E19CD6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1866CB"/>
    <w:multiLevelType w:val="hybridMultilevel"/>
    <w:tmpl w:val="6ACEE9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8"/>
  </w:num>
  <w:num w:numId="6">
    <w:abstractNumId w:val="1"/>
  </w:num>
  <w:num w:numId="7">
    <w:abstractNumId w:val="0"/>
  </w:num>
  <w:num w:numId="8">
    <w:abstractNumId w:val="2"/>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BB4"/>
    <w:rsid w:val="000462F0"/>
    <w:rsid w:val="00066356"/>
    <w:rsid w:val="000F5D37"/>
    <w:rsid w:val="00145F89"/>
    <w:rsid w:val="00151DBD"/>
    <w:rsid w:val="00226D5D"/>
    <w:rsid w:val="002527BA"/>
    <w:rsid w:val="00295631"/>
    <w:rsid w:val="002E4CC0"/>
    <w:rsid w:val="002F432C"/>
    <w:rsid w:val="00366EE8"/>
    <w:rsid w:val="003F42D8"/>
    <w:rsid w:val="00457AEF"/>
    <w:rsid w:val="00514490"/>
    <w:rsid w:val="005A6412"/>
    <w:rsid w:val="005C129E"/>
    <w:rsid w:val="00627212"/>
    <w:rsid w:val="006759EF"/>
    <w:rsid w:val="00884158"/>
    <w:rsid w:val="008C0B01"/>
    <w:rsid w:val="00933F05"/>
    <w:rsid w:val="00A77FBB"/>
    <w:rsid w:val="00A912A2"/>
    <w:rsid w:val="00B57E9F"/>
    <w:rsid w:val="00B85222"/>
    <w:rsid w:val="00BD4690"/>
    <w:rsid w:val="00BF7D42"/>
    <w:rsid w:val="00CC625E"/>
    <w:rsid w:val="00CD6393"/>
    <w:rsid w:val="00D06E4C"/>
    <w:rsid w:val="00D172B1"/>
    <w:rsid w:val="00D26BB4"/>
    <w:rsid w:val="00D27807"/>
    <w:rsid w:val="00D86946"/>
    <w:rsid w:val="00E4365D"/>
    <w:rsid w:val="00EC76F1"/>
    <w:rsid w:val="00F35EEE"/>
    <w:rsid w:val="00FC2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94DBB6D"/>
  <w15:chartTrackingRefBased/>
  <w15:docId w15:val="{E8BC6E17-2A9A-4A40-BB09-19AB6B088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B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26BB4"/>
    <w:pPr>
      <w:keepNext/>
      <w:spacing w:before="240" w:after="60"/>
      <w:outlineLvl w:val="0"/>
    </w:pPr>
    <w:rPr>
      <w:rFonts w:ascii="Calibri Light" w:hAnsi="Calibri Light"/>
      <w:b/>
      <w:bCs/>
      <w:kern w:val="32"/>
      <w:sz w:val="32"/>
      <w:szCs w:val="32"/>
      <w:lang w:val="x-none" w:eastAsia="x-none"/>
    </w:rPr>
  </w:style>
  <w:style w:type="paragraph" w:styleId="3">
    <w:name w:val="heading 3"/>
    <w:basedOn w:val="a"/>
    <w:next w:val="a"/>
    <w:link w:val="30"/>
    <w:uiPriority w:val="9"/>
    <w:semiHidden/>
    <w:unhideWhenUsed/>
    <w:qFormat/>
    <w:rsid w:val="00E4365D"/>
    <w:pPr>
      <w:keepNext/>
      <w:keepLines/>
      <w:spacing w:before="40" w:line="276" w:lineRule="auto"/>
      <w:outlineLvl w:val="2"/>
    </w:pPr>
    <w:rPr>
      <w:rFonts w:asciiTheme="majorHAnsi" w:eastAsiaTheme="majorEastAsia" w:hAnsiTheme="majorHAnsi" w:cstheme="majorBidi"/>
      <w:color w:val="1F3763"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26BB4"/>
    <w:rPr>
      <w:rFonts w:ascii="Calibri Light" w:eastAsia="Times New Roman" w:hAnsi="Calibri Light" w:cs="Times New Roman"/>
      <w:b/>
      <w:bCs/>
      <w:kern w:val="32"/>
      <w:sz w:val="32"/>
      <w:szCs w:val="32"/>
      <w:lang w:val="x-none" w:eastAsia="x-none"/>
    </w:rPr>
  </w:style>
  <w:style w:type="paragraph" w:styleId="a3">
    <w:name w:val="caption"/>
    <w:basedOn w:val="a"/>
    <w:next w:val="a"/>
    <w:uiPriority w:val="99"/>
    <w:unhideWhenUsed/>
    <w:qFormat/>
    <w:rsid w:val="00D26BB4"/>
    <w:pPr>
      <w:widowControl w:val="0"/>
      <w:spacing w:line="360" w:lineRule="auto"/>
      <w:jc w:val="center"/>
    </w:pPr>
    <w:rPr>
      <w:rFonts w:eastAsia="Calibri"/>
      <w:b/>
      <w:sz w:val="40"/>
      <w:szCs w:val="20"/>
    </w:rPr>
  </w:style>
  <w:style w:type="paragraph" w:styleId="31">
    <w:name w:val="Body Text 3"/>
    <w:basedOn w:val="a"/>
    <w:link w:val="32"/>
    <w:uiPriority w:val="99"/>
    <w:unhideWhenUsed/>
    <w:rsid w:val="00D26BB4"/>
    <w:pPr>
      <w:suppressAutoHyphens/>
      <w:spacing w:after="120"/>
    </w:pPr>
    <w:rPr>
      <w:rFonts w:eastAsia="Calibri"/>
      <w:sz w:val="16"/>
      <w:szCs w:val="16"/>
      <w:lang w:val="x-none" w:eastAsia="ar-SA"/>
    </w:rPr>
  </w:style>
  <w:style w:type="character" w:customStyle="1" w:styleId="32">
    <w:name w:val="Основной текст 3 Знак"/>
    <w:basedOn w:val="a0"/>
    <w:link w:val="31"/>
    <w:uiPriority w:val="99"/>
    <w:rsid w:val="00D26BB4"/>
    <w:rPr>
      <w:rFonts w:ascii="Times New Roman" w:eastAsia="Calibri" w:hAnsi="Times New Roman" w:cs="Times New Roman"/>
      <w:sz w:val="16"/>
      <w:szCs w:val="16"/>
      <w:lang w:val="x-none" w:eastAsia="ar-SA"/>
    </w:rPr>
  </w:style>
  <w:style w:type="character" w:customStyle="1" w:styleId="30">
    <w:name w:val="Заголовок 3 Знак"/>
    <w:basedOn w:val="a0"/>
    <w:link w:val="3"/>
    <w:uiPriority w:val="9"/>
    <w:semiHidden/>
    <w:rsid w:val="00E4365D"/>
    <w:rPr>
      <w:rFonts w:asciiTheme="majorHAnsi" w:eastAsiaTheme="majorEastAsia" w:hAnsiTheme="majorHAnsi" w:cstheme="majorBidi"/>
      <w:color w:val="1F3763" w:themeColor="accent1" w:themeShade="7F"/>
      <w:sz w:val="24"/>
      <w:szCs w:val="24"/>
    </w:rPr>
  </w:style>
  <w:style w:type="paragraph" w:styleId="a4">
    <w:name w:val="List Paragraph"/>
    <w:basedOn w:val="a"/>
    <w:uiPriority w:val="34"/>
    <w:qFormat/>
    <w:rsid w:val="00E4365D"/>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Balloon Text"/>
    <w:basedOn w:val="a"/>
    <w:link w:val="a6"/>
    <w:uiPriority w:val="99"/>
    <w:semiHidden/>
    <w:unhideWhenUsed/>
    <w:rsid w:val="00E4365D"/>
    <w:rPr>
      <w:rFonts w:ascii="Tahoma" w:eastAsiaTheme="minorHAnsi" w:hAnsi="Tahoma" w:cs="Tahoma"/>
      <w:sz w:val="16"/>
      <w:szCs w:val="16"/>
      <w:lang w:eastAsia="en-US"/>
    </w:rPr>
  </w:style>
  <w:style w:type="character" w:customStyle="1" w:styleId="a6">
    <w:name w:val="Текст выноски Знак"/>
    <w:basedOn w:val="a0"/>
    <w:link w:val="a5"/>
    <w:uiPriority w:val="99"/>
    <w:semiHidden/>
    <w:rsid w:val="00E4365D"/>
    <w:rPr>
      <w:rFonts w:ascii="Tahoma" w:hAnsi="Tahoma" w:cs="Tahoma"/>
      <w:sz w:val="16"/>
      <w:szCs w:val="16"/>
    </w:rPr>
  </w:style>
  <w:style w:type="paragraph" w:styleId="a7">
    <w:name w:val="Normal (Web)"/>
    <w:aliases w:val="Обычный (Web)1,Обычный (Web)1 Знак"/>
    <w:basedOn w:val="a"/>
    <w:link w:val="a8"/>
    <w:semiHidden/>
    <w:unhideWhenUsed/>
    <w:rsid w:val="00E4365D"/>
    <w:pPr>
      <w:spacing w:before="30" w:after="30"/>
      <w:jc w:val="center"/>
    </w:pPr>
    <w:rPr>
      <w:rFonts w:ascii="Arial" w:hAnsi="Arial" w:cs="Arial"/>
      <w:color w:val="332E2D"/>
      <w:spacing w:val="2"/>
    </w:rPr>
  </w:style>
  <w:style w:type="paragraph" w:customStyle="1" w:styleId="a9">
    <w:name w:val="основной"/>
    <w:basedOn w:val="a"/>
    <w:rsid w:val="00E4365D"/>
    <w:pPr>
      <w:keepNext/>
      <w:jc w:val="center"/>
    </w:pPr>
    <w:rPr>
      <w:szCs w:val="20"/>
    </w:rPr>
  </w:style>
  <w:style w:type="paragraph" w:customStyle="1" w:styleId="aa">
    <w:name w:val="таблица"/>
    <w:basedOn w:val="a7"/>
    <w:link w:val="ab"/>
    <w:qFormat/>
    <w:rsid w:val="00E4365D"/>
    <w:pPr>
      <w:spacing w:before="0" w:after="0"/>
      <w:jc w:val="both"/>
    </w:pPr>
    <w:rPr>
      <w:rFonts w:ascii="Times New Roman" w:hAnsi="Times New Roman" w:cs="Times New Roman"/>
    </w:rPr>
  </w:style>
  <w:style w:type="table" w:styleId="ac">
    <w:name w:val="Table Grid"/>
    <w:basedOn w:val="a1"/>
    <w:uiPriority w:val="59"/>
    <w:rsid w:val="00E43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бычный (Интернет) Знак"/>
    <w:aliases w:val="Обычный (Web)1 Знак1,Обычный (Web)1 Знак Знак"/>
    <w:basedOn w:val="a0"/>
    <w:link w:val="a7"/>
    <w:semiHidden/>
    <w:rsid w:val="00E4365D"/>
    <w:rPr>
      <w:rFonts w:ascii="Arial" w:eastAsia="Times New Roman" w:hAnsi="Arial" w:cs="Arial"/>
      <w:color w:val="332E2D"/>
      <w:spacing w:val="2"/>
      <w:sz w:val="24"/>
      <w:szCs w:val="24"/>
      <w:lang w:eastAsia="ru-RU"/>
    </w:rPr>
  </w:style>
  <w:style w:type="character" w:customStyle="1" w:styleId="ab">
    <w:name w:val="таблица Знак"/>
    <w:basedOn w:val="a8"/>
    <w:link w:val="aa"/>
    <w:rsid w:val="00E4365D"/>
    <w:rPr>
      <w:rFonts w:ascii="Times New Roman" w:eastAsia="Times New Roman" w:hAnsi="Times New Roman" w:cs="Times New Roman"/>
      <w:color w:val="332E2D"/>
      <w:spacing w:val="2"/>
      <w:sz w:val="24"/>
      <w:szCs w:val="24"/>
      <w:lang w:eastAsia="ru-RU"/>
    </w:rPr>
  </w:style>
  <w:style w:type="paragraph" w:customStyle="1" w:styleId="ad">
    <w:name w:val="Содержимое таблицы"/>
    <w:basedOn w:val="a"/>
    <w:rsid w:val="00E4365D"/>
    <w:pPr>
      <w:suppressLineNumbers/>
      <w:suppressAutoHyphens/>
      <w:snapToGrid w:val="0"/>
    </w:pPr>
    <w:rPr>
      <w:rFonts w:eastAsia="SimSun" w:cs="Lucida Sans"/>
      <w:kern w:val="1"/>
      <w:sz w:val="22"/>
      <w:lang w:eastAsia="zh-CN" w:bidi="hi-IN"/>
    </w:rPr>
  </w:style>
  <w:style w:type="paragraph" w:customStyle="1" w:styleId="s1">
    <w:name w:val="s_1"/>
    <w:basedOn w:val="a"/>
    <w:rsid w:val="00E4365D"/>
    <w:pPr>
      <w:spacing w:before="100" w:beforeAutospacing="1" w:after="100" w:afterAutospacing="1"/>
    </w:pPr>
  </w:style>
  <w:style w:type="character" w:styleId="ae">
    <w:name w:val="Hyperlink"/>
    <w:basedOn w:val="a0"/>
    <w:unhideWhenUsed/>
    <w:rsid w:val="00E4365D"/>
    <w:rPr>
      <w:color w:val="0000FF"/>
      <w:u w:val="single"/>
    </w:rPr>
  </w:style>
  <w:style w:type="paragraph" w:styleId="af">
    <w:name w:val="Body Text"/>
    <w:basedOn w:val="a"/>
    <w:link w:val="af0"/>
    <w:uiPriority w:val="99"/>
    <w:semiHidden/>
    <w:unhideWhenUsed/>
    <w:rsid w:val="00E4365D"/>
    <w:pPr>
      <w:spacing w:after="120" w:line="276" w:lineRule="auto"/>
    </w:pPr>
    <w:rPr>
      <w:rFonts w:asciiTheme="minorHAnsi" w:eastAsiaTheme="minorHAnsi" w:hAnsiTheme="minorHAnsi" w:cstheme="minorBidi"/>
      <w:sz w:val="22"/>
      <w:szCs w:val="22"/>
      <w:lang w:eastAsia="en-US"/>
    </w:rPr>
  </w:style>
  <w:style w:type="character" w:customStyle="1" w:styleId="af0">
    <w:name w:val="Основной текст Знак"/>
    <w:basedOn w:val="a0"/>
    <w:link w:val="af"/>
    <w:uiPriority w:val="99"/>
    <w:semiHidden/>
    <w:rsid w:val="00E4365D"/>
  </w:style>
  <w:style w:type="table" w:customStyle="1" w:styleId="TableNormal">
    <w:name w:val="Table Normal"/>
    <w:uiPriority w:val="2"/>
    <w:semiHidden/>
    <w:unhideWhenUsed/>
    <w:qFormat/>
    <w:rsid w:val="00E4365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4365D"/>
    <w:pPr>
      <w:widowControl w:val="0"/>
      <w:autoSpaceDE w:val="0"/>
      <w:autoSpaceDN w:val="0"/>
    </w:pPr>
    <w:rPr>
      <w:sz w:val="22"/>
      <w:szCs w:val="22"/>
      <w:lang w:bidi="ru-RU"/>
    </w:rPr>
  </w:style>
  <w:style w:type="paragraph" w:customStyle="1" w:styleId="001">
    <w:name w:val="_таб_001"/>
    <w:basedOn w:val="a"/>
    <w:link w:val="0010"/>
    <w:qFormat/>
    <w:rsid w:val="00E4365D"/>
    <w:pPr>
      <w:spacing w:after="200" w:line="276" w:lineRule="auto"/>
    </w:pPr>
    <w:rPr>
      <w:rFonts w:eastAsia="Calibri"/>
      <w:szCs w:val="22"/>
      <w:lang w:eastAsia="en-US"/>
    </w:rPr>
  </w:style>
  <w:style w:type="character" w:customStyle="1" w:styleId="0010">
    <w:name w:val="_таб_001 Знак"/>
    <w:link w:val="001"/>
    <w:rsid w:val="00E4365D"/>
    <w:rPr>
      <w:rFonts w:ascii="Times New Roman" w:eastAsia="Calibri" w:hAnsi="Times New Roman" w:cs="Times New Roman"/>
      <w:sz w:val="24"/>
    </w:rPr>
  </w:style>
  <w:style w:type="character" w:customStyle="1" w:styleId="WW8Num2z4">
    <w:name w:val="WW8Num2z4"/>
    <w:rsid w:val="00E4365D"/>
  </w:style>
  <w:style w:type="paragraph" w:customStyle="1" w:styleId="s22">
    <w:name w:val="s_22"/>
    <w:basedOn w:val="a"/>
    <w:rsid w:val="00E4365D"/>
    <w:pPr>
      <w:spacing w:before="100" w:beforeAutospacing="1" w:after="100" w:afterAutospacing="1"/>
    </w:pPr>
  </w:style>
  <w:style w:type="character" w:customStyle="1" w:styleId="highlightsearch">
    <w:name w:val="highlightsearch"/>
    <w:basedOn w:val="a0"/>
    <w:rsid w:val="00E4365D"/>
  </w:style>
  <w:style w:type="character" w:customStyle="1" w:styleId="WW8Num5z0">
    <w:name w:val="WW8Num5z0"/>
    <w:rsid w:val="00E4365D"/>
  </w:style>
  <w:style w:type="paragraph" w:customStyle="1" w:styleId="ConsPlusNormal">
    <w:name w:val="ConsPlusNormal"/>
    <w:rsid w:val="00E4365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7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 Type="http://schemas.openxmlformats.org/officeDocument/2006/relationships/settings" Target="settings.xml"/><Relationship Id="rId21" Type="http://schemas.openxmlformats.org/officeDocument/2006/relationships/hyperlink" Target="http://ivo.garant.ru/" TargetMode="External"/><Relationship Id="rId7" Type="http://schemas.openxmlformats.org/officeDocument/2006/relationships/hyperlink" Target="http://ivo.garant.ru/" TargetMode="External"/><Relationship Id="rId12" Type="http://schemas.openxmlformats.org/officeDocument/2006/relationships/hyperlink" Target="http://ivo.garant.ru/" TargetMode="External"/><Relationship Id="rId17" Type="http://schemas.openxmlformats.org/officeDocument/2006/relationships/hyperlink" Target="http://ivo.garant.ru/" TargetMode="External"/><Relationship Id="rId25" Type="http://schemas.openxmlformats.org/officeDocument/2006/relationships/hyperlink" Target="http://ivo.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vo.garant.ru/" TargetMode="External"/><Relationship Id="rId20" Type="http://schemas.openxmlformats.org/officeDocument/2006/relationships/hyperlink" Target="http://ivo.garant.ru/" TargetMode="External"/><Relationship Id="rId29" Type="http://schemas.openxmlformats.org/officeDocument/2006/relationships/hyperlink" Target="http://ivo.garant.ru/" TargetMode="External"/><Relationship Id="rId1" Type="http://schemas.openxmlformats.org/officeDocument/2006/relationships/numbering" Target="numbering.xml"/><Relationship Id="rId6" Type="http://schemas.openxmlformats.org/officeDocument/2006/relationships/hyperlink" Target="http://ivo.garant.ru/" TargetMode="External"/><Relationship Id="rId11" Type="http://schemas.openxmlformats.org/officeDocument/2006/relationships/hyperlink" Target="http://ivo.garant.ru/" TargetMode="External"/><Relationship Id="rId24" Type="http://schemas.openxmlformats.org/officeDocument/2006/relationships/hyperlink" Target="http://ivo.garant.ru/" TargetMode="External"/><Relationship Id="rId32"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10" Type="http://schemas.openxmlformats.org/officeDocument/2006/relationships/hyperlink" Target="http://ivo.garant.ru/" TargetMode="External"/><Relationship Id="rId19" Type="http://schemas.openxmlformats.org/officeDocument/2006/relationships/hyperlink" Target="http://ivo.garant.ru/" TargetMode="External"/><Relationship Id="rId31"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hyperlink" Target="http://ivo.garant.ru/" TargetMode="Externa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8"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26</Pages>
  <Words>8264</Words>
  <Characters>47107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DUMA1</dc:creator>
  <cp:keywords/>
  <dc:description/>
  <cp:lastModifiedBy>DUMA1</cp:lastModifiedBy>
  <cp:revision>37</cp:revision>
  <dcterms:created xsi:type="dcterms:W3CDTF">2020-09-28T06:47:00Z</dcterms:created>
  <dcterms:modified xsi:type="dcterms:W3CDTF">2020-09-28T10:49:00Z</dcterms:modified>
</cp:coreProperties>
</file>